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8"/>
          <w:szCs w:val="12"/>
        </w:rPr>
      </w:pPr>
      <w:r>
        <w:rPr>
          <w:sz w:val="8"/>
          <w:szCs w:val="12"/>
        </w:rPr>
      </w:r>
    </w:p>
    <w:tbl>
      <w:tblPr>
        <w:tblW w:w="10790" w:type="dxa"/>
        <w:jc w:val="left"/>
        <w:tblInd w:w="0" w:type="dxa"/>
        <w:tblLayout w:type="fixed"/>
        <w:tblCellMar>
          <w:top w:w="0" w:type="dxa"/>
          <w:left w:w="0" w:type="dxa"/>
          <w:bottom w:w="0" w:type="dxa"/>
          <w:right w:w="0" w:type="dxa"/>
        </w:tblCellMar>
      </w:tblPr>
      <w:tblGrid>
        <w:gridCol w:w="141"/>
        <w:gridCol w:w="137"/>
        <w:gridCol w:w="146"/>
        <w:gridCol w:w="140"/>
        <w:gridCol w:w="2131"/>
        <w:gridCol w:w="137"/>
        <w:gridCol w:w="287"/>
        <w:gridCol w:w="138"/>
        <w:gridCol w:w="2150"/>
        <w:gridCol w:w="140"/>
        <w:gridCol w:w="318"/>
        <w:gridCol w:w="145"/>
        <w:gridCol w:w="960"/>
        <w:gridCol w:w="289"/>
        <w:gridCol w:w="851"/>
        <w:gridCol w:w="142"/>
        <w:gridCol w:w="324"/>
        <w:gridCol w:w="140"/>
        <w:gridCol w:w="2071"/>
      </w:tblGrid>
      <w:tr>
        <w:trPr>
          <w:trHeight w:val="1810" w:hRule="atLeast"/>
        </w:trPr>
        <w:tc>
          <w:tcPr>
            <w:tcW w:w="10787" w:type="dxa"/>
            <w:gridSpan w:val="19"/>
            <w:tcBorders>
              <w:bottom w:val="single" w:sz="24" w:space="0" w:color="2C3B57"/>
            </w:tcBorders>
          </w:tcPr>
          <w:p>
            <w:pPr>
              <w:pStyle w:val="Heading1"/>
              <w:widowControl w:val="false"/>
              <w:suppressAutoHyphens w:val="true"/>
              <w:spacing w:before="0" w:after="0"/>
              <w:ind w:hanging="0" w:left="0"/>
              <w:rPr>
                <w:kern w:val="0"/>
                <w:lang w:val="en-US" w:eastAsia="en-US" w:bidi="ar-SA"/>
              </w:rPr>
            </w:pPr>
            <w:r>
              <w:rPr>
                <w:kern w:val="0"/>
                <w:lang w:val="en-US" w:eastAsia="en-US" w:bidi="ar-SA"/>
              </w:rPr>
              <w:t>JOhn Breese</w:t>
            </w:r>
          </w:p>
          <w:p>
            <w:pPr>
              <w:pStyle w:val="Heading1"/>
              <w:widowControl w:val="false"/>
              <w:suppressAutoHyphens w:val="true"/>
              <w:overflowPunct w:val="true"/>
              <w:bidi w:val="0"/>
              <w:spacing w:before="0" w:after="0"/>
              <w:ind w:hanging="0" w:left="0"/>
              <w:rPr>
                <w:sz w:val="56"/>
                <w:szCs w:val="56"/>
              </w:rPr>
            </w:pPr>
            <w:r>
              <w:rPr>
                <w:kern w:val="0"/>
                <w:sz w:val="56"/>
                <w:szCs w:val="56"/>
                <w:lang w:val="en-US" w:eastAsia="en-US" w:bidi="ar-SA"/>
              </w:rPr>
              <w:t>IT HELPDESK</w:t>
            </w:r>
          </w:p>
        </w:tc>
      </w:tr>
      <w:tr>
        <w:trPr>
          <w:trHeight w:val="149" w:hRule="atLeast"/>
        </w:trPr>
        <w:tc>
          <w:tcPr>
            <w:tcW w:w="10787" w:type="dxa"/>
            <w:gridSpan w:val="19"/>
            <w:tcBorders>
              <w:top w:val="single" w:sz="24" w:space="0" w:color="2C3B57"/>
            </w:tcBorders>
            <w:vAlign w:val="center"/>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r>
      <w:tr>
        <w:trPr>
          <w:trHeight w:val="314" w:hRule="atLeast"/>
        </w:trPr>
        <w:tc>
          <w:tcPr>
            <w:tcW w:w="141" w:type="dxa"/>
            <w:tcBorders/>
            <w:vAlign w:val="center"/>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83" w:type="dxa"/>
            <w:gridSpan w:val="2"/>
            <w:tcBorders/>
            <w:shd w:fill="2C3B57" w:val="clear"/>
            <w:vAlign w:val="center"/>
          </w:tcPr>
          <w:p>
            <w:pPr>
              <w:pStyle w:val="Normal"/>
              <w:widowControl w:val="false"/>
              <w:suppressAutoHyphens w:val="true"/>
              <w:spacing w:before="0" w:after="0"/>
              <w:jc w:val="center"/>
              <w:rPr/>
            </w:pPr>
            <w:r>
              <w:rPr>
                <w:rStyle w:val="Emphasis"/>
                <w:kern w:val="0"/>
                <w:szCs w:val="24"/>
                <w:lang w:val="en-US" w:eastAsia="en-US" w:bidi="ar-SA"/>
              </w:rPr>
              <w:t>P</w:t>
            </w:r>
          </w:p>
        </w:tc>
        <w:tc>
          <w:tcPr>
            <w:tcW w:w="140" w:type="dxa"/>
            <w:tcBorders/>
            <w:vAlign w:val="center"/>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131" w:type="dxa"/>
            <w:tcBorders/>
            <w:vAlign w:val="center"/>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t>480-479-1495</w:t>
            </w:r>
          </w:p>
        </w:tc>
        <w:tc>
          <w:tcPr>
            <w:tcW w:w="137" w:type="dxa"/>
            <w:tcBorders/>
            <w:vAlign w:val="center"/>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87" w:type="dxa"/>
            <w:tcBorders/>
            <w:shd w:fill="2C3B57" w:val="clear"/>
            <w:vAlign w:val="center"/>
          </w:tcPr>
          <w:p>
            <w:pPr>
              <w:pStyle w:val="Normal"/>
              <w:widowControl w:val="false"/>
              <w:suppressAutoHyphens w:val="true"/>
              <w:spacing w:before="0" w:after="0"/>
              <w:jc w:val="center"/>
              <w:rPr/>
            </w:pPr>
            <w:r>
              <w:rPr>
                <w:rStyle w:val="Emphasis"/>
                <w:kern w:val="0"/>
                <w:szCs w:val="24"/>
                <w:lang w:val="en-US" w:eastAsia="en-US" w:bidi="ar-SA"/>
              </w:rPr>
              <w:t>E</w:t>
            </w:r>
          </w:p>
        </w:tc>
        <w:tc>
          <w:tcPr>
            <w:tcW w:w="138" w:type="dxa"/>
            <w:tcBorders/>
            <w:vAlign w:val="center"/>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150" w:type="dxa"/>
            <w:tcBorders/>
            <w:vAlign w:val="center"/>
          </w:tcPr>
          <w:p>
            <w:pPr>
              <w:pStyle w:val="Normal"/>
              <w:widowControl w:val="false"/>
              <w:suppressAutoHyphens w:val="true"/>
              <w:spacing w:before="0" w:after="0"/>
              <w:jc w:val="left"/>
              <w:rPr>
                <w:kern w:val="0"/>
                <w:szCs w:val="24"/>
                <w:lang w:val="en-US" w:eastAsia="en-US" w:bidi="ar-SA"/>
              </w:rPr>
            </w:pPr>
            <w:hyperlink r:id="rId2">
              <w:r>
                <w:rPr>
                  <w:rStyle w:val="Hyperlink"/>
                  <w:kern w:val="0"/>
                  <w:szCs w:val="24"/>
                  <w:lang w:val="en-US" w:eastAsia="en-US" w:bidi="ar-SA"/>
                </w:rPr>
                <w:t>j-breese@hotmail.com</w:t>
              </w:r>
            </w:hyperlink>
          </w:p>
        </w:tc>
        <w:tc>
          <w:tcPr>
            <w:tcW w:w="140" w:type="dxa"/>
            <w:tcBorders/>
            <w:vAlign w:val="center"/>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318" w:type="dxa"/>
            <w:tcBorders/>
            <w:shd w:fill="2C3B57" w:val="clear"/>
            <w:vAlign w:val="center"/>
          </w:tcPr>
          <w:p>
            <w:pPr>
              <w:pStyle w:val="Normal"/>
              <w:widowControl w:val="false"/>
              <w:suppressAutoHyphens w:val="true"/>
              <w:spacing w:before="0" w:after="0"/>
              <w:jc w:val="center"/>
              <w:rPr/>
            </w:pPr>
            <w:r>
              <w:rPr>
                <w:rStyle w:val="Emphasis"/>
                <w:kern w:val="0"/>
                <w:szCs w:val="24"/>
                <w:lang w:val="en-US" w:eastAsia="en-US" w:bidi="ar-SA"/>
              </w:rPr>
              <w:t>A</w:t>
            </w:r>
          </w:p>
        </w:tc>
        <w:tc>
          <w:tcPr>
            <w:tcW w:w="145" w:type="dxa"/>
            <w:tcBorders/>
            <w:vAlign w:val="center"/>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100" w:type="dxa"/>
            <w:gridSpan w:val="3"/>
            <w:tcBorders/>
            <w:vAlign w:val="center"/>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t>Phoenix, AZ</w:t>
            </w:r>
          </w:p>
        </w:tc>
        <w:tc>
          <w:tcPr>
            <w:tcW w:w="142" w:type="dxa"/>
            <w:tcBorders/>
            <w:vAlign w:val="center"/>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324" w:type="dxa"/>
            <w:tcBorders/>
            <w:shd w:fill="2C3B57" w:val="clear"/>
            <w:vAlign w:val="center"/>
          </w:tcPr>
          <w:p>
            <w:pPr>
              <w:pStyle w:val="Normal"/>
              <w:widowControl w:val="false"/>
              <w:suppressAutoHyphens w:val="true"/>
              <w:spacing w:before="0" w:after="0"/>
              <w:jc w:val="center"/>
              <w:rPr/>
            </w:pPr>
            <w:r>
              <w:rPr>
                <w:rStyle w:val="Emphasis"/>
                <w:kern w:val="0"/>
                <w:szCs w:val="24"/>
                <w:lang w:val="en-US" w:eastAsia="en-US" w:bidi="ar-SA"/>
              </w:rPr>
              <w:t>W</w:t>
            </w:r>
          </w:p>
        </w:tc>
        <w:tc>
          <w:tcPr>
            <w:tcW w:w="140" w:type="dxa"/>
            <w:tcBorders/>
            <w:vAlign w:val="center"/>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071" w:type="dxa"/>
            <w:tcBorders/>
            <w:vAlign w:val="center"/>
          </w:tcPr>
          <w:p>
            <w:pPr>
              <w:pStyle w:val="NormalWeb"/>
              <w:widowControl w:val="false"/>
              <w:suppressAutoHyphens w:val="true"/>
              <w:spacing w:before="0" w:after="0"/>
              <w:jc w:val="left"/>
              <w:rPr/>
            </w:pPr>
            <w:hyperlink r:id="rId3">
              <w:r>
                <w:rPr>
                  <w:rStyle w:val="Hyperlink"/>
                  <w:color w:val="2A6099"/>
                  <w:kern w:val="0"/>
                  <w:lang w:val="en-US" w:eastAsia="en-US" w:bidi="ar-SA"/>
                </w:rPr>
                <w:t>www.linkedin.com/in/john-breese-866500117</w:t>
              </w:r>
            </w:hyperlink>
          </w:p>
        </w:tc>
      </w:tr>
      <w:tr>
        <w:trPr>
          <w:trHeight w:val="161" w:hRule="atLeast"/>
        </w:trPr>
        <w:tc>
          <w:tcPr>
            <w:tcW w:w="10787" w:type="dxa"/>
            <w:gridSpan w:val="19"/>
            <w:tcBorders>
              <w:bottom w:val="single" w:sz="24" w:space="0" w:color="CADEE5"/>
            </w:tcBorders>
            <w:vAlign w:val="center"/>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r>
      <w:tr>
        <w:trPr>
          <w:trHeight w:val="174" w:hRule="atLeast"/>
        </w:trPr>
        <w:tc>
          <w:tcPr>
            <w:tcW w:w="6970" w:type="dxa"/>
            <w:gridSpan w:val="13"/>
            <w:vMerge w:val="restart"/>
            <w:tcBorders>
              <w:top w:val="single" w:sz="24" w:space="0" w:color="CADEE5"/>
              <w:bottom w:val="single" w:sz="8" w:space="0" w:color="2C3B57"/>
            </w:tcBorders>
            <w:vAlign w:val="bottom"/>
          </w:tcPr>
          <w:p>
            <w:pPr>
              <w:pStyle w:val="Heading3"/>
              <w:widowControl w:val="false"/>
              <w:suppressAutoHyphens w:val="true"/>
              <w:spacing w:before="0" w:after="40"/>
              <w:ind w:hanging="0" w:left="0" w:right="0"/>
              <w:jc w:val="left"/>
              <w:rPr>
                <w:kern w:val="0"/>
                <w:szCs w:val="24"/>
                <w:lang w:val="en-US" w:eastAsia="en-US" w:bidi="ar-SA"/>
              </w:rPr>
            </w:pPr>
            <w:r>
              <w:rPr>
                <w:kern w:val="0"/>
                <w:szCs w:val="24"/>
                <w:lang w:val="en-US" w:eastAsia="en-US" w:bidi="ar-SA"/>
              </w:rPr>
            </w:r>
          </w:p>
          <w:p>
            <w:pPr>
              <w:pStyle w:val="Heading3"/>
              <w:widowControl w:val="false"/>
              <w:suppressAutoHyphens w:val="true"/>
              <w:spacing w:before="0" w:after="40"/>
              <w:ind w:hanging="0" w:left="0" w:right="0"/>
              <w:jc w:val="left"/>
              <w:rPr>
                <w:kern w:val="0"/>
                <w:szCs w:val="24"/>
                <w:lang w:val="en-US" w:eastAsia="en-US" w:bidi="ar-SA"/>
              </w:rPr>
            </w:pPr>
            <w:r>
              <w:rPr>
                <w:kern w:val="0"/>
                <w:szCs w:val="24"/>
                <w:lang w:val="en-US" w:eastAsia="en-US" w:bidi="ar-SA"/>
              </w:rPr>
            </w:r>
          </w:p>
          <w:p>
            <w:pPr>
              <w:pStyle w:val="Heading3"/>
              <w:widowControl w:val="false"/>
              <w:suppressAutoHyphens w:val="true"/>
              <w:spacing w:before="0" w:after="40"/>
              <w:ind w:hanging="0" w:left="0" w:right="0"/>
              <w:jc w:val="left"/>
              <w:rPr>
                <w:szCs w:val="28"/>
              </w:rPr>
            </w:pPr>
            <w:r>
              <w:rPr>
                <w:szCs w:val="28"/>
              </w:rPr>
            </w:r>
          </w:p>
          <w:p>
            <w:pPr>
              <w:pStyle w:val="Heading3"/>
              <w:widowControl w:val="false"/>
              <w:suppressAutoHyphens w:val="true"/>
              <w:spacing w:before="0" w:after="40"/>
              <w:ind w:hanging="0" w:left="0" w:right="0"/>
              <w:jc w:val="left"/>
              <w:rPr>
                <w:sz w:val="21"/>
                <w:szCs w:val="21"/>
              </w:rPr>
            </w:pPr>
            <w:r>
              <w:rPr>
                <w:kern w:val="0"/>
                <w:sz w:val="21"/>
                <w:szCs w:val="21"/>
                <w:lang w:val="en-US" w:eastAsia="en-US" w:bidi="ar-SA"/>
              </w:rPr>
              <w:t>Summary</w:t>
            </w:r>
          </w:p>
        </w:tc>
        <w:tc>
          <w:tcPr>
            <w:tcW w:w="289" w:type="dxa"/>
            <w:vMerge w:val="restart"/>
            <w:tcBorders>
              <w:top w:val="single" w:sz="24" w:space="0" w:color="CADEE5"/>
            </w:tcBorders>
            <w:vAlign w:val="bottom"/>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3528" w:type="dxa"/>
            <w:gridSpan w:val="5"/>
            <w:tcBorders>
              <w:top w:val="single" w:sz="24" w:space="0" w:color="CADEE5"/>
            </w:tcBorders>
            <w:vAlign w:val="bottom"/>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r>
      <w:tr>
        <w:trPr>
          <w:trHeight w:val="426" w:hRule="atLeast"/>
        </w:trPr>
        <w:tc>
          <w:tcPr>
            <w:tcW w:w="6970" w:type="dxa"/>
            <w:gridSpan w:val="13"/>
            <w:vMerge w:val="continue"/>
            <w:tcBorders>
              <w:bottom w:val="single" w:sz="8" w:space="0" w:color="2C3B57"/>
            </w:tcBorders>
            <w:vAlign w:val="bottom"/>
          </w:tcPr>
          <w:p>
            <w:pPr>
              <w:pStyle w:val="Normal"/>
              <w:widowControl w:val="false"/>
              <w:rPr/>
            </w:pPr>
            <w:r>
              <w:rPr/>
            </w:r>
          </w:p>
        </w:tc>
        <w:tc>
          <w:tcPr>
            <w:tcW w:w="289" w:type="dxa"/>
            <w:vMerge w:val="continue"/>
            <w:tcBorders>
              <w:top w:val="single" w:sz="24" w:space="0" w:color="CADEE5"/>
            </w:tcBorders>
            <w:vAlign w:val="bottom"/>
          </w:tcPr>
          <w:p>
            <w:pPr>
              <w:pStyle w:val="Normal"/>
              <w:widowControl w:val="false"/>
              <w:rPr/>
            </w:pPr>
            <w:r>
              <w:rPr/>
            </w:r>
          </w:p>
        </w:tc>
        <w:tc>
          <w:tcPr>
            <w:tcW w:w="3528" w:type="dxa"/>
            <w:gridSpan w:val="5"/>
            <w:tcBorders/>
            <w:shd w:fill="CADEE5" w:val="clear"/>
            <w:vAlign w:val="bottom"/>
          </w:tcPr>
          <w:p>
            <w:pPr>
              <w:pStyle w:val="Heading3"/>
              <w:widowControl w:val="false"/>
              <w:suppressAutoHyphens w:val="true"/>
              <w:spacing w:before="0" w:after="40"/>
              <w:ind w:hanging="0" w:left="0" w:right="0"/>
              <w:jc w:val="left"/>
              <w:rPr>
                <w:sz w:val="21"/>
                <w:szCs w:val="21"/>
              </w:rPr>
            </w:pPr>
            <w:r>
              <w:rPr>
                <w:kern w:val="0"/>
                <w:sz w:val="21"/>
                <w:szCs w:val="21"/>
                <w:lang w:val="en-US" w:eastAsia="en-US" w:bidi="ar-SA"/>
              </w:rPr>
              <w:t>CERTIFICATIONS</w:t>
            </w:r>
          </w:p>
        </w:tc>
      </w:tr>
      <w:tr>
        <w:trPr>
          <w:trHeight w:val="1684" w:hRule="atLeast"/>
        </w:trPr>
        <w:tc>
          <w:tcPr>
            <w:tcW w:w="6970" w:type="dxa"/>
            <w:gridSpan w:val="13"/>
            <w:tcBorders>
              <w:top w:val="single" w:sz="8" w:space="0" w:color="2C3B57"/>
            </w:tcBorders>
          </w:tcPr>
          <w:p>
            <w:pPr>
              <w:pStyle w:val="Normal"/>
              <w:widowControl w:val="false"/>
              <w:suppressAutoHyphens w:val="true"/>
              <w:spacing w:before="0" w:after="0"/>
              <w:jc w:val="left"/>
              <w:rPr>
                <w:sz w:val="22"/>
                <w:szCs w:val="22"/>
              </w:rPr>
            </w:pPr>
            <w:r>
              <w:rPr>
                <w:sz w:val="22"/>
                <w:szCs w:val="22"/>
              </w:rPr>
            </w:r>
          </w:p>
          <w:p>
            <w:pPr>
              <w:pStyle w:val="Normal"/>
              <w:widowControl w:val="false"/>
              <w:suppressAutoHyphens w:val="true"/>
              <w:spacing w:lineRule="auto" w:line="360" w:before="0" w:after="0"/>
              <w:jc w:val="left"/>
              <w:rPr>
                <w:sz w:val="20"/>
                <w:szCs w:val="20"/>
              </w:rPr>
            </w:pPr>
            <w:r>
              <w:rPr>
                <w:kern w:val="0"/>
                <w:sz w:val="20"/>
                <w:szCs w:val="20"/>
                <w:lang w:val="en-US" w:eastAsia="en-US" w:bidi="ar-SA"/>
              </w:rPr>
              <w:t>Aspiring Linux System Administrator with a strong foundation in customer service, interpersonal communication, and problem-solving. Skilled in acting as a central point of contact for clients through phone, chat, email, and other channels. Proven ability to guide end users through diagnostic procedures, identify and resolve issues, and provide effective technical solutions. Equipped with a solid understanding of Linux systems, eager to leverage technical expertise in system administration to drive efficiency and enhance user experience</w:t>
            </w:r>
          </w:p>
          <w:p>
            <w:pPr>
              <w:pStyle w:val="Text"/>
              <w:widowControl w:val="false"/>
              <w:suppressAutoHyphens w:val="true"/>
              <w:spacing w:before="0" w:after="0"/>
              <w:jc w:val="left"/>
              <w:rPr>
                <w:kern w:val="0"/>
                <w:szCs w:val="24"/>
                <w:lang w:val="en-US" w:eastAsia="en-US" w:bidi="ar-SA"/>
              </w:rPr>
            </w:pPr>
            <w:r>
              <w:rPr>
                <w:kern w:val="0"/>
                <w:szCs w:val="24"/>
                <w:lang w:val="en-US" w:eastAsia="en-US" w:bidi="ar-SA"/>
              </w:rPr>
            </w:r>
          </w:p>
        </w:tc>
        <w:tc>
          <w:tcPr>
            <w:tcW w:w="289" w:type="dxa"/>
            <w:vMerge w:val="restart"/>
            <w:tcBorders/>
            <w:vAlign w:val="center"/>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3528" w:type="dxa"/>
            <w:gridSpan w:val="5"/>
            <w:vMerge w:val="restart"/>
            <w:tcBorders/>
            <w:shd w:fill="CADEE5" w:val="clear"/>
          </w:tcPr>
          <w:p>
            <w:pPr>
              <w:pStyle w:val="Normal"/>
              <w:widowControl w:val="false"/>
              <w:suppressAutoHyphens w:val="true"/>
              <w:spacing w:before="0" w:after="0"/>
              <w:jc w:val="left"/>
              <w:rPr>
                <w:rFonts w:ascii="Gill Sans Nova" w:hAnsi="Gill Sans Nova" w:cs="Times New Roman"/>
                <w:szCs w:val="20"/>
              </w:rPr>
            </w:pPr>
            <w:r>
              <w:rPr>
                <w:rFonts w:cs="Times New Roman" w:ascii="Gill Sans Nova" w:hAnsi="Gill Sans Nova"/>
                <w:szCs w:val="20"/>
              </w:rPr>
            </w:r>
          </w:p>
          <w:p>
            <w:pPr>
              <w:pStyle w:val="Normal"/>
              <w:widowControl w:val="false"/>
              <w:suppressAutoHyphens w:val="true"/>
              <w:spacing w:lineRule="auto" w:line="276" w:before="0" w:after="0"/>
              <w:jc w:val="left"/>
              <w:rPr>
                <w:sz w:val="20"/>
                <w:szCs w:val="20"/>
              </w:rPr>
            </w:pPr>
            <w:r>
              <w:rPr>
                <w:rFonts w:cs="Times New Roman" w:ascii="Gill Sans MT" w:hAnsi="Gill Sans MT"/>
                <w:kern w:val="0"/>
                <w:sz w:val="20"/>
                <w:szCs w:val="20"/>
                <w:lang w:val="en-US" w:eastAsia="en-US" w:bidi="ar-SA"/>
              </w:rPr>
              <w:t>06/2016 CompTIA A + certified</w:t>
            </w:r>
          </w:p>
          <w:p>
            <w:pPr>
              <w:pStyle w:val="Normal"/>
              <w:widowControl w:val="false"/>
              <w:suppressAutoHyphens w:val="true"/>
              <w:spacing w:lineRule="auto" w:line="276" w:before="0" w:after="0"/>
              <w:jc w:val="left"/>
              <w:rPr>
                <w:sz w:val="20"/>
                <w:szCs w:val="20"/>
              </w:rPr>
            </w:pPr>
            <w:r>
              <w:rPr>
                <w:rFonts w:cs="Times New Roman" w:ascii="Gill Sans MT" w:hAnsi="Gill Sans MT"/>
                <w:kern w:val="0"/>
                <w:sz w:val="20"/>
                <w:szCs w:val="20"/>
                <w:lang w:val="en-US" w:eastAsia="en-US" w:bidi="ar-SA"/>
              </w:rPr>
              <w:t>05/2017 CompTIA Network + certified</w:t>
            </w:r>
          </w:p>
          <w:p>
            <w:pPr>
              <w:pStyle w:val="Normal"/>
              <w:widowControl w:val="false"/>
              <w:suppressAutoHyphens w:val="true"/>
              <w:spacing w:lineRule="auto" w:line="276" w:before="0" w:after="0"/>
              <w:jc w:val="left"/>
              <w:rPr>
                <w:sz w:val="20"/>
                <w:szCs w:val="20"/>
              </w:rPr>
            </w:pPr>
            <w:r>
              <w:rPr>
                <w:rFonts w:cs="Times New Roman" w:ascii="Gill Sans MT" w:hAnsi="Gill Sans MT"/>
                <w:kern w:val="0"/>
                <w:sz w:val="20"/>
                <w:szCs w:val="20"/>
                <w:lang w:val="en-US" w:eastAsia="en-US" w:bidi="ar-SA"/>
              </w:rPr>
              <w:t>03/2018 CompTIA</w:t>
            </w:r>
            <w:r>
              <w:rPr>
                <w:rFonts w:ascii="Gill Sans MT" w:hAnsi="Gill Sans MT"/>
                <w:kern w:val="0"/>
                <w:sz w:val="20"/>
                <w:szCs w:val="20"/>
                <w:lang w:val="en-US" w:eastAsia="en-US" w:bidi="ar-SA"/>
              </w:rPr>
              <w:t xml:space="preserve"> Security + certified</w:t>
            </w:r>
          </w:p>
          <w:p>
            <w:pPr>
              <w:pStyle w:val="Normal"/>
              <w:widowControl w:val="false"/>
              <w:suppressAutoHyphens w:val="true"/>
              <w:spacing w:lineRule="auto" w:line="276" w:before="0" w:after="0"/>
              <w:jc w:val="left"/>
              <w:rPr>
                <w:sz w:val="20"/>
                <w:szCs w:val="20"/>
              </w:rPr>
            </w:pPr>
            <w:r>
              <w:rPr>
                <w:rFonts w:ascii="Gill Sans MT" w:hAnsi="Gill Sans MT"/>
                <w:kern w:val="0"/>
                <w:sz w:val="20"/>
                <w:szCs w:val="20"/>
                <w:lang w:val="en-US" w:eastAsia="en-US" w:bidi="ar-SA"/>
              </w:rPr>
              <w:t xml:space="preserve">04/2023 - </w:t>
            </w:r>
            <w:r>
              <w:rPr>
                <w:rFonts w:ascii="Gill Sans MT" w:hAnsi="Gill Sans MT"/>
                <w:kern w:val="0"/>
                <w:sz w:val="20"/>
                <w:szCs w:val="20"/>
                <w:lang w:val="en-US" w:eastAsia="en-US" w:bidi="ar-SA"/>
              </w:rPr>
              <w:t xml:space="preserve">current - </w:t>
            </w:r>
            <w:r>
              <w:rPr>
                <w:rFonts w:ascii="Gill Sans MT" w:hAnsi="Gill Sans MT"/>
                <w:kern w:val="0"/>
                <w:sz w:val="20"/>
                <w:szCs w:val="20"/>
                <w:lang w:val="en-US" w:eastAsia="en-US" w:bidi="ar-SA"/>
              </w:rPr>
              <w:t>LPIC-1 certified</w:t>
            </w:r>
          </w:p>
          <w:p>
            <w:pPr>
              <w:pStyle w:val="Text"/>
              <w:widowControl w:val="false"/>
              <w:suppressAutoHyphens w:val="true"/>
              <w:spacing w:before="0" w:after="0"/>
              <w:jc w:val="left"/>
              <w:rPr>
                <w:kern w:val="0"/>
                <w:szCs w:val="24"/>
                <w:lang w:val="en-US" w:eastAsia="en-US" w:bidi="ar-SA"/>
              </w:rPr>
            </w:pPr>
            <w:r>
              <w:rPr>
                <w:kern w:val="0"/>
                <w:szCs w:val="24"/>
                <w:lang w:val="en-US" w:eastAsia="en-US" w:bidi="ar-SA"/>
              </w:rPr>
            </w:r>
          </w:p>
          <w:p>
            <w:pPr>
              <w:pStyle w:val="Heading3"/>
              <w:widowControl w:val="false"/>
              <w:suppressAutoHyphens w:val="true"/>
              <w:overflowPunct w:val="true"/>
              <w:bidi w:val="0"/>
              <w:ind w:left="0"/>
              <w:jc w:val="left"/>
              <w:rPr>
                <w:kern w:val="0"/>
                <w:sz w:val="21"/>
                <w:szCs w:val="21"/>
                <w:lang w:val="en-US" w:eastAsia="en-US" w:bidi="ar-SA"/>
              </w:rPr>
            </w:pPr>
            <w:r>
              <w:rPr>
                <w:kern w:val="0"/>
                <w:sz w:val="21"/>
                <w:szCs w:val="21"/>
                <w:lang w:val="en-US" w:eastAsia="en-US" w:bidi="ar-SA"/>
              </w:rPr>
              <w:t>Education</w:t>
            </w:r>
          </w:p>
          <w:p>
            <w:pPr>
              <w:pStyle w:val="Normal"/>
              <w:widowControl w:val="false"/>
              <w:spacing w:lineRule="auto" w:line="276"/>
              <w:rPr>
                <w:rFonts w:ascii="Gill Sans MT" w:hAnsi="Gill Sans MT"/>
                <w:szCs w:val="20"/>
              </w:rPr>
            </w:pPr>
            <w:r>
              <w:rPr>
                <w:rFonts w:ascii="Gill Sans MT" w:hAnsi="Gill Sans MT"/>
                <w:szCs w:val="20"/>
              </w:rPr>
              <w:t>Phoenix Community College</w:t>
            </w:r>
          </w:p>
          <w:p>
            <w:pPr>
              <w:pStyle w:val="Normal"/>
              <w:widowControl w:val="false"/>
              <w:spacing w:lineRule="auto" w:line="276"/>
              <w:rPr>
                <w:rFonts w:ascii="Gill Sans MT" w:hAnsi="Gill Sans MT"/>
                <w:szCs w:val="20"/>
              </w:rPr>
            </w:pPr>
            <w:r>
              <w:rPr>
                <w:rFonts w:ascii="Gill Sans MT" w:hAnsi="Gill Sans MT"/>
                <w:szCs w:val="20"/>
              </w:rPr>
              <w:t>Linux System Administrator</w:t>
            </w:r>
          </w:p>
          <w:p>
            <w:pPr>
              <w:pStyle w:val="Normal"/>
              <w:widowControl w:val="false"/>
              <w:spacing w:lineRule="auto" w:line="276"/>
              <w:rPr>
                <w:rFonts w:ascii="Gill Sans MT" w:hAnsi="Gill Sans MT"/>
                <w:szCs w:val="20"/>
              </w:rPr>
            </w:pPr>
            <w:r>
              <w:rPr>
                <w:rFonts w:ascii="Gill Sans MT" w:hAnsi="Gill Sans MT"/>
                <w:szCs w:val="20"/>
              </w:rPr>
              <w:t>Completed 72 credits</w:t>
            </w:r>
          </w:p>
          <w:p>
            <w:pPr>
              <w:pStyle w:val="Text"/>
              <w:widowControl w:val="false"/>
              <w:suppressAutoHyphens w:val="true"/>
              <w:spacing w:before="0" w:after="0"/>
              <w:jc w:val="left"/>
              <w:rPr>
                <w:kern w:val="0"/>
                <w:szCs w:val="24"/>
                <w:lang w:val="en-US" w:eastAsia="en-US" w:bidi="ar-SA"/>
              </w:rPr>
            </w:pPr>
            <w:r>
              <w:rPr>
                <w:kern w:val="0"/>
                <w:szCs w:val="24"/>
                <w:lang w:val="en-US" w:eastAsia="en-US" w:bidi="ar-SA"/>
              </w:rPr>
            </w:r>
          </w:p>
          <w:p>
            <w:pPr>
              <w:pStyle w:val="Heading3"/>
              <w:widowControl w:val="false"/>
              <w:suppressAutoHyphens w:val="true"/>
              <w:spacing w:before="0" w:after="40"/>
              <w:ind w:hanging="0" w:left="170" w:right="0"/>
              <w:jc w:val="left"/>
              <w:rPr>
                <w:sz w:val="21"/>
                <w:szCs w:val="21"/>
              </w:rPr>
            </w:pPr>
            <w:r>
              <w:rPr>
                <w:sz w:val="21"/>
                <w:szCs w:val="21"/>
              </w:rPr>
              <w:fldChar w:fldCharType="begin"/>
            </w:r>
            <w:r>
              <w:rPr>
                <w:sz w:val="21"/>
                <w:szCs w:val="21"/>
              </w:rPr>
              <w:instrText xml:space="preserve"> FILLIN ""</w:instrText>
            </w:r>
            <w:r>
              <w:rPr>
                <w:sz w:val="21"/>
                <w:szCs w:val="21"/>
              </w:rPr>
              <w:fldChar w:fldCharType="separate"/>
            </w:r>
            <w:r>
              <w:rPr>
                <w:sz w:val="21"/>
                <w:szCs w:val="21"/>
              </w:rPr>
              <w:t>KEY SKILLS</w:t>
            </w:r>
            <w:r>
              <w:rPr>
                <w:sz w:val="21"/>
                <w:szCs w:val="21"/>
              </w:rPr>
              <w:fldChar w:fldCharType="end"/>
            </w:r>
          </w:p>
          <w:p>
            <w:pPr>
              <w:pStyle w:val="Normal"/>
              <w:widowControl w:val="false"/>
              <w:suppressAutoHyphens w:val="true"/>
              <w:spacing w:before="0" w:after="0"/>
              <w:jc w:val="left"/>
              <w:rPr>
                <w:sz w:val="24"/>
                <w:szCs w:val="24"/>
              </w:rPr>
            </w:pPr>
            <w:r>
              <w:rPr>
                <w:rFonts w:cs="Times New Roman" w:ascii="Times New Roman" w:hAnsi="Times New Roman"/>
                <w:b/>
                <w:bCs/>
                <w:i/>
                <w:iCs/>
                <w:kern w:val="0"/>
                <w:sz w:val="24"/>
                <w:szCs w:val="24"/>
                <w:lang w:val="en-US" w:eastAsia="en-US" w:bidi="ar-SA"/>
              </w:rPr>
              <w:t>Operating Systems</w:t>
            </w:r>
          </w:p>
          <w:p>
            <w:pPr>
              <w:pStyle w:val="Normal"/>
              <w:widowControl w:val="false"/>
              <w:suppressAutoHyphens w:val="true"/>
              <w:spacing w:before="0" w:after="0"/>
              <w:jc w:val="left"/>
              <w:rPr/>
            </w:pPr>
            <w:r>
              <w:rPr>
                <w:rFonts w:cs="Times New Roman" w:ascii="Times New Roman" w:hAnsi="Times New Roman"/>
                <w:kern w:val="0"/>
                <w:szCs w:val="24"/>
                <w:lang w:val="en-US" w:eastAsia="en-US" w:bidi="ar-SA"/>
              </w:rPr>
              <w:t>Linux (Various Distributions)</w:t>
            </w:r>
          </w:p>
          <w:p>
            <w:pPr>
              <w:pStyle w:val="Normal"/>
              <w:widowControl w:val="false"/>
              <w:suppressAutoHyphens w:val="true"/>
              <w:spacing w:before="0" w:after="0"/>
              <w:jc w:val="left"/>
              <w:rPr>
                <w:rFonts w:ascii="Times New Roman" w:hAnsi="Times New Roman" w:cs="Times New Roman"/>
                <w:kern w:val="0"/>
                <w:szCs w:val="24"/>
                <w:lang w:val="en-US" w:eastAsia="en-US" w:bidi="ar-SA"/>
              </w:rPr>
            </w:pPr>
            <w:r>
              <w:rPr>
                <w:kern w:val="0"/>
                <w:szCs w:val="24"/>
                <w:lang w:val="en-US" w:eastAsia="en-US" w:bidi="ar-SA"/>
              </w:rPr>
              <w:t xml:space="preserve">Windows 7, </w:t>
            </w:r>
            <w:r>
              <w:rPr>
                <w:kern w:val="0"/>
                <w:szCs w:val="24"/>
                <w:lang w:val="en-US" w:eastAsia="en-US" w:bidi="ar-SA"/>
              </w:rPr>
              <w:t xml:space="preserve">10, 11 </w:t>
            </w:r>
          </w:p>
          <w:p>
            <w:pPr>
              <w:pStyle w:val="Normal"/>
              <w:widowControl w:val="false"/>
              <w:suppressAutoHyphens w:val="true"/>
              <w:spacing w:before="0" w:after="0"/>
              <w:jc w:val="left"/>
              <w:rPr>
                <w:rFonts w:ascii="Times New Roman" w:hAnsi="Times New Roman" w:cs="Times New Roman"/>
              </w:rPr>
            </w:pPr>
            <w:r>
              <w:rPr>
                <w:rFonts w:cs="Times New Roman" w:ascii="Times New Roman" w:hAnsi="Times New Roman"/>
              </w:rPr>
              <w:t>Android</w:t>
            </w:r>
          </w:p>
          <w:p>
            <w:pPr>
              <w:pStyle w:val="Normal"/>
              <w:widowControl w:val="false"/>
              <w:suppressAutoHyphens w:val="true"/>
              <w:spacing w:before="0" w:after="0"/>
              <w:jc w:val="left"/>
              <w:rPr>
                <w:rFonts w:ascii="Times New Roman" w:hAnsi="Times New Roman" w:cs="Times New Roman"/>
              </w:rPr>
            </w:pPr>
            <w:r>
              <w:rPr>
                <w:rFonts w:cs="Times New Roman" w:ascii="Times New Roman" w:hAnsi="Times New Roman"/>
              </w:rPr>
              <w:t>IOS</w:t>
            </w:r>
          </w:p>
          <w:p>
            <w:pPr>
              <w:pStyle w:val="Normal"/>
              <w:widowControl w:val="false"/>
              <w:tabs>
                <w:tab w:val="clear" w:pos="720"/>
                <w:tab w:val="left" w:pos="888" w:leader="none"/>
              </w:tabs>
              <w:suppressAutoHyphens w:val="true"/>
              <w:spacing w:before="0" w:after="0"/>
              <w:jc w:val="left"/>
              <w:rPr>
                <w:rFonts w:ascii="Times New Roman" w:hAnsi="Times New Roman" w:cs="Times New Roman"/>
                <w:i/>
                <w:i/>
                <w:iCs/>
                <w:kern w:val="0"/>
                <w:sz w:val="28"/>
                <w:szCs w:val="28"/>
                <w:lang w:val="en-US" w:eastAsia="en-US" w:bidi="ar-SA"/>
              </w:rPr>
            </w:pPr>
            <w:r>
              <w:rPr/>
            </w:r>
          </w:p>
          <w:p>
            <w:pPr>
              <w:pStyle w:val="Normal"/>
              <w:widowControl w:val="false"/>
              <w:tabs>
                <w:tab w:val="clear" w:pos="720"/>
                <w:tab w:val="left" w:pos="888" w:leader="none"/>
              </w:tabs>
              <w:suppressAutoHyphens w:val="true"/>
              <w:spacing w:before="0" w:after="0"/>
              <w:jc w:val="left"/>
              <w:rPr>
                <w:rFonts w:ascii="Times New Roman" w:hAnsi="Times New Roman" w:cs="Times New Roman"/>
                <w:i/>
                <w:i/>
                <w:iCs/>
                <w:kern w:val="0"/>
                <w:sz w:val="28"/>
                <w:szCs w:val="28"/>
                <w:lang w:val="en-US" w:eastAsia="en-US" w:bidi="ar-SA"/>
              </w:rPr>
            </w:pPr>
            <w:r>
              <w:rPr>
                <w:rFonts w:cs="Times New Roman" w:ascii="Times New Roman" w:hAnsi="Times New Roman"/>
                <w:b/>
                <w:bCs/>
                <w:i/>
                <w:iCs/>
                <w:kern w:val="0"/>
                <w:sz w:val="28"/>
                <w:szCs w:val="28"/>
                <w:lang w:val="en-US" w:eastAsia="en-US" w:bidi="ar-SA"/>
              </w:rPr>
              <w:t>Virtualization</w:t>
            </w:r>
          </w:p>
          <w:p>
            <w:pPr>
              <w:pStyle w:val="Normal"/>
              <w:widowControl w:val="false"/>
              <w:rPr>
                <w:rFonts w:ascii="Times New Roman" w:hAnsi="Times New Roman" w:cs="Times New Roman"/>
              </w:rPr>
            </w:pPr>
            <w:r>
              <w:rPr>
                <w:rFonts w:cs="Times New Roman" w:ascii="Times New Roman" w:hAnsi="Times New Roman"/>
              </w:rPr>
              <w:t>VMware</w:t>
            </w:r>
            <w:r>
              <w:rPr>
                <w:rFonts w:eastAsia="Arial" w:cs="Times New Roman" w:ascii="Times New Roman" w:hAnsi="Times New Roman"/>
                <w:color w:val="auto"/>
                <w:kern w:val="0"/>
                <w:sz w:val="20"/>
                <w:szCs w:val="24"/>
                <w:lang w:val="en-US" w:eastAsia="en-US" w:bidi="ar-SA"/>
              </w:rPr>
              <w:t>, vSphere,</w:t>
            </w:r>
            <w:r>
              <w:rPr>
                <w:rFonts w:eastAsia="Arial" w:cs="Times New Roman" w:ascii="Times New Roman" w:hAnsi="Times New Roman"/>
                <w:b/>
                <w:bCs/>
                <w:i/>
                <w:iCs/>
                <w:color w:val="auto"/>
                <w:kern w:val="0"/>
                <w:sz w:val="28"/>
                <w:szCs w:val="28"/>
                <w:lang w:val="en-US" w:eastAsia="en-US" w:bidi="ar-SA"/>
              </w:rPr>
              <w:t xml:space="preserve"> </w:t>
            </w:r>
            <w:r>
              <w:rPr>
                <w:rFonts w:eastAsia="Arial" w:cs="Times New Roman" w:ascii="Times New Roman" w:hAnsi="Times New Roman"/>
                <w:color w:val="auto"/>
                <w:kern w:val="0"/>
                <w:sz w:val="20"/>
                <w:szCs w:val="24"/>
                <w:lang w:val="en-US" w:eastAsia="en-US" w:bidi="ar-SA"/>
              </w:rPr>
              <w:t>Citrix</w:t>
            </w:r>
          </w:p>
          <w:p>
            <w:pPr>
              <w:pStyle w:val="Normal"/>
              <w:widowControl w:val="false"/>
              <w:suppressAutoHyphens w:val="true"/>
              <w:spacing w:before="0" w:after="0"/>
              <w:jc w:val="left"/>
              <w:rPr>
                <w:rFonts w:ascii="Times New Roman" w:hAnsi="Times New Roman" w:cs="Times New Roman"/>
                <w:kern w:val="0"/>
                <w:szCs w:val="24"/>
                <w:lang w:val="en-US" w:eastAsia="en-US" w:bidi="ar-SA"/>
              </w:rPr>
            </w:pPr>
            <w:r>
              <w:rPr/>
            </w:r>
          </w:p>
          <w:p>
            <w:pPr>
              <w:pStyle w:val="Normal"/>
              <w:widowControl w:val="false"/>
              <w:suppressAutoHyphens w:val="true"/>
              <w:spacing w:before="0" w:after="0"/>
              <w:jc w:val="left"/>
              <w:rPr>
                <w:rFonts w:ascii="Times New Roman" w:hAnsi="Times New Roman" w:cs="Times New Roman"/>
                <w:b/>
                <w:bCs/>
                <w:i/>
                <w:i/>
                <w:iCs/>
                <w:kern w:val="0"/>
                <w:sz w:val="28"/>
                <w:szCs w:val="28"/>
                <w:lang w:val="en-US" w:eastAsia="en-US" w:bidi="ar-SA"/>
              </w:rPr>
            </w:pPr>
            <w:r>
              <w:rPr>
                <w:rFonts w:cs="Times New Roman" w:ascii="Times New Roman" w:hAnsi="Times New Roman"/>
                <w:b/>
                <w:bCs/>
                <w:i/>
                <w:iCs/>
                <w:kern w:val="0"/>
                <w:sz w:val="28"/>
                <w:szCs w:val="28"/>
                <w:lang w:val="en-US" w:eastAsia="en-US" w:bidi="ar-SA"/>
              </w:rPr>
              <w:t>Cloud &amp; Remote Access</w:t>
            </w:r>
          </w:p>
          <w:p>
            <w:pPr>
              <w:pStyle w:val="Normal"/>
              <w:widowControl w:val="false"/>
              <w:suppressAutoHyphens w:val="true"/>
              <w:spacing w:before="0" w:after="0"/>
              <w:jc w:val="left"/>
              <w:rPr>
                <w:rFonts w:ascii="Times New Roman" w:hAnsi="Times New Roman" w:cs="Times New Roman"/>
                <w:b/>
                <w:bCs/>
                <w:i/>
                <w:i/>
                <w:iCs/>
                <w:kern w:val="0"/>
                <w:sz w:val="28"/>
                <w:szCs w:val="28"/>
                <w:lang w:val="en-US" w:eastAsia="en-US" w:bidi="ar-SA"/>
              </w:rPr>
            </w:pPr>
            <w:r>
              <w:rPr>
                <w:rFonts w:cs="Times New Roman" w:ascii="Times New Roman" w:hAnsi="Times New Roman"/>
                <w:kern w:val="0"/>
                <w:szCs w:val="24"/>
                <w:lang w:val="en-US" w:eastAsia="en-US" w:bidi="ar-SA"/>
              </w:rPr>
              <w:t>Office 365</w:t>
            </w:r>
          </w:p>
          <w:p>
            <w:pPr>
              <w:pStyle w:val="Normal"/>
              <w:widowControl w:val="false"/>
              <w:suppressAutoHyphens w:val="true"/>
              <w:spacing w:before="0" w:after="0"/>
              <w:jc w:val="left"/>
              <w:rPr>
                <w:rFonts w:ascii="Times New Roman" w:hAnsi="Times New Roman" w:cs="Times New Roman"/>
                <w:b/>
                <w:bCs/>
                <w:i/>
                <w:i/>
                <w:iCs/>
                <w:kern w:val="0"/>
                <w:sz w:val="28"/>
                <w:szCs w:val="28"/>
                <w:lang w:val="en-US" w:eastAsia="en-US" w:bidi="ar-SA"/>
              </w:rPr>
            </w:pPr>
            <w:r>
              <w:rPr>
                <w:rFonts w:cs="Times New Roman" w:ascii="Times New Roman" w:hAnsi="Times New Roman"/>
                <w:kern w:val="0"/>
                <w:szCs w:val="24"/>
                <w:lang w:val="en-US" w:eastAsia="en-US" w:bidi="ar-SA"/>
              </w:rPr>
              <w:t>Microsoft Teams</w:t>
            </w:r>
          </w:p>
          <w:p>
            <w:pPr>
              <w:pStyle w:val="Normal"/>
              <w:widowControl w:val="false"/>
              <w:suppressAutoHyphens w:val="true"/>
              <w:spacing w:before="0" w:after="0"/>
              <w:jc w:val="left"/>
              <w:rPr>
                <w:rFonts w:ascii="Times New Roman" w:hAnsi="Times New Roman" w:cs="Times New Roman"/>
                <w:b/>
                <w:bCs/>
                <w:i/>
                <w:i/>
                <w:iCs/>
                <w:kern w:val="0"/>
                <w:sz w:val="28"/>
                <w:szCs w:val="28"/>
                <w:lang w:val="en-US" w:eastAsia="en-US" w:bidi="ar-SA"/>
              </w:rPr>
            </w:pPr>
            <w:r>
              <w:rPr>
                <w:rFonts w:cs="Times New Roman" w:ascii="Times New Roman" w:hAnsi="Times New Roman"/>
                <w:kern w:val="0"/>
                <w:szCs w:val="24"/>
                <w:lang w:val="en-US" w:eastAsia="en-US" w:bidi="ar-SA"/>
              </w:rPr>
              <w:t>Cisco Anyconnect</w:t>
            </w:r>
          </w:p>
          <w:p>
            <w:pPr>
              <w:pStyle w:val="Normal"/>
              <w:widowControl w:val="false"/>
              <w:suppressAutoHyphens w:val="true"/>
              <w:spacing w:before="0" w:after="0"/>
              <w:jc w:val="left"/>
              <w:rPr>
                <w:rFonts w:ascii="Times New Roman" w:hAnsi="Times New Roman" w:cs="Times New Roman"/>
                <w:b/>
                <w:bCs/>
                <w:i/>
                <w:i/>
                <w:iCs/>
                <w:kern w:val="0"/>
                <w:sz w:val="28"/>
                <w:szCs w:val="28"/>
                <w:lang w:val="en-US" w:eastAsia="en-US" w:bidi="ar-SA"/>
              </w:rPr>
            </w:pPr>
            <w:r>
              <w:rPr>
                <w:rFonts w:cs="Times New Roman" w:ascii="Times New Roman" w:hAnsi="Times New Roman"/>
                <w:kern w:val="0"/>
                <w:szCs w:val="24"/>
                <w:lang w:val="en-US" w:eastAsia="en-US" w:bidi="ar-SA"/>
              </w:rPr>
              <w:t>Open VPN</w:t>
            </w:r>
          </w:p>
          <w:p>
            <w:pPr>
              <w:pStyle w:val="Normal"/>
              <w:widowControl w:val="false"/>
              <w:suppressAutoHyphens w:val="true"/>
              <w:spacing w:before="0" w:after="0"/>
              <w:jc w:val="left"/>
              <w:rPr>
                <w:rFonts w:ascii="Times New Roman" w:hAnsi="Times New Roman" w:cs="Times New Roman"/>
                <w:b/>
                <w:bCs/>
                <w:i/>
                <w:i/>
                <w:iCs/>
                <w:kern w:val="0"/>
                <w:sz w:val="28"/>
                <w:szCs w:val="28"/>
                <w:lang w:val="en-US" w:eastAsia="en-US" w:bidi="ar-SA"/>
              </w:rPr>
            </w:pPr>
            <w:r>
              <w:rPr>
                <w:rFonts w:cs="Times New Roman" w:ascii="Times New Roman" w:hAnsi="Times New Roman"/>
                <w:kern w:val="0"/>
                <w:szCs w:val="24"/>
                <w:lang w:val="en-US" w:eastAsia="en-US" w:bidi="ar-SA"/>
              </w:rPr>
              <w:t>RSA SecurID</w:t>
            </w:r>
          </w:p>
          <w:p>
            <w:pPr>
              <w:pStyle w:val="Normal"/>
              <w:widowControl w:val="false"/>
              <w:suppressAutoHyphens w:val="true"/>
              <w:spacing w:before="0" w:after="0"/>
              <w:jc w:val="left"/>
              <w:rPr>
                <w:rFonts w:ascii="Times New Roman" w:hAnsi="Times New Roman" w:cs="Times New Roman"/>
                <w:b/>
                <w:bCs/>
                <w:i/>
                <w:i/>
                <w:iCs/>
                <w:kern w:val="0"/>
                <w:sz w:val="28"/>
                <w:szCs w:val="28"/>
                <w:lang w:val="en-US" w:eastAsia="en-US" w:bidi="ar-SA"/>
              </w:rPr>
            </w:pPr>
            <w:r>
              <w:rPr>
                <w:rFonts w:cs="Times New Roman" w:ascii="Times New Roman" w:hAnsi="Times New Roman"/>
                <w:kern w:val="0"/>
                <w:szCs w:val="24"/>
                <w:lang w:val="en-US" w:eastAsia="en-US" w:bidi="ar-SA"/>
              </w:rPr>
              <w:t>Remote Desktop</w:t>
            </w:r>
          </w:p>
          <w:p>
            <w:pPr>
              <w:pStyle w:val="Normal"/>
              <w:widowControl w:val="false"/>
              <w:suppressAutoHyphens w:val="true"/>
              <w:spacing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before="0" w:after="0"/>
              <w:jc w:val="left"/>
              <w:rPr>
                <w:rFonts w:ascii="Times New Roman" w:hAnsi="Times New Roman" w:cs="Times New Roman"/>
                <w:i/>
                <w:i/>
                <w:iCs/>
                <w:kern w:val="0"/>
                <w:sz w:val="28"/>
                <w:szCs w:val="28"/>
                <w:lang w:val="en-US" w:eastAsia="en-US" w:bidi="ar-SA"/>
              </w:rPr>
            </w:pPr>
            <w:r>
              <w:rPr>
                <w:rFonts w:cs="Times New Roman" w:ascii="Times New Roman" w:hAnsi="Times New Roman"/>
                <w:b/>
                <w:bCs/>
                <w:i/>
                <w:iCs/>
                <w:kern w:val="0"/>
                <w:sz w:val="28"/>
                <w:szCs w:val="28"/>
                <w:lang w:val="en-US" w:eastAsia="en-US" w:bidi="ar-SA"/>
              </w:rPr>
              <w:t>ITSM</w:t>
            </w:r>
          </w:p>
          <w:p>
            <w:pPr>
              <w:pStyle w:val="Normal"/>
              <w:widowControl w:val="false"/>
              <w:suppressAutoHyphens w:val="true"/>
              <w:spacing w:before="0" w:after="0"/>
              <w:jc w:val="left"/>
              <w:rPr>
                <w:rFonts w:ascii="Times New Roman" w:hAnsi="Times New Roman" w:cs="Times New Roman"/>
                <w:kern w:val="0"/>
                <w:szCs w:val="24"/>
                <w:lang w:val="en-US" w:eastAsia="en-US" w:bidi="ar-SA"/>
              </w:rPr>
            </w:pPr>
            <w:r>
              <w:rPr>
                <w:rFonts w:cs="Times New Roman" w:ascii="Times New Roman" w:hAnsi="Times New Roman"/>
                <w:kern w:val="0"/>
                <w:szCs w:val="24"/>
                <w:lang w:val="en-US" w:eastAsia="en-US" w:bidi="ar-SA"/>
              </w:rPr>
              <w:t>Service now, Cherwell, IT Glue</w:t>
            </w:r>
          </w:p>
          <w:p>
            <w:pPr>
              <w:pStyle w:val="Normal"/>
              <w:widowControl w:val="false"/>
              <w:suppressAutoHyphens w:val="true"/>
              <w:spacing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before="0" w:after="0"/>
              <w:jc w:val="left"/>
              <w:rPr>
                <w:rFonts w:ascii="Times New Roman" w:hAnsi="Times New Roman" w:cs="Times New Roman"/>
                <w:b/>
                <w:bCs/>
                <w:i/>
                <w:i/>
                <w:iCs/>
                <w:kern w:val="0"/>
                <w:sz w:val="28"/>
                <w:szCs w:val="28"/>
                <w:lang w:val="en-US" w:eastAsia="en-US" w:bidi="ar-SA"/>
              </w:rPr>
            </w:pPr>
            <w:r>
              <w:rPr/>
            </w:r>
          </w:p>
          <w:p>
            <w:pPr>
              <w:pStyle w:val="Normal"/>
              <w:widowControl w:val="false"/>
              <w:suppressAutoHyphens w:val="true"/>
              <w:spacing w:before="0" w:after="0"/>
              <w:ind w:hanging="357" w:left="527" w:right="0"/>
              <w:jc w:val="left"/>
              <w:rPr>
                <w:kern w:val="0"/>
                <w:szCs w:val="24"/>
                <w:lang w:val="en-US" w:eastAsia="en-US" w:bidi="ar-SA"/>
              </w:rPr>
            </w:pPr>
            <w:r>
              <w:rPr>
                <w:kern w:val="0"/>
                <w:szCs w:val="24"/>
                <w:lang w:val="en-US" w:eastAsia="en-US" w:bidi="ar-SA"/>
              </w:rPr>
            </w:r>
          </w:p>
        </w:tc>
      </w:tr>
      <w:tr>
        <w:trPr>
          <w:trHeight w:val="567" w:hRule="atLeast"/>
        </w:trPr>
        <w:tc>
          <w:tcPr>
            <w:tcW w:w="6970" w:type="dxa"/>
            <w:gridSpan w:val="13"/>
            <w:tcBorders>
              <w:bottom w:val="single" w:sz="8" w:space="0" w:color="2C3B57"/>
            </w:tcBorders>
            <w:vAlign w:val="bottom"/>
          </w:tcPr>
          <w:p>
            <w:pPr>
              <w:pStyle w:val="Heading3"/>
              <w:widowControl w:val="false"/>
              <w:suppressAutoHyphens w:val="true"/>
              <w:spacing w:before="0" w:after="40"/>
              <w:ind w:hanging="0" w:left="0" w:right="0"/>
              <w:jc w:val="left"/>
              <w:rPr>
                <w:kern w:val="0"/>
                <w:szCs w:val="24"/>
                <w:lang w:val="en-US" w:eastAsia="en-US" w:bidi="ar-SA"/>
              </w:rPr>
            </w:pPr>
            <w:r>
              <w:rPr>
                <w:kern w:val="0"/>
                <w:szCs w:val="24"/>
                <w:lang w:val="en-US" w:eastAsia="en-US" w:bidi="ar-SA"/>
              </w:rPr>
            </w:r>
          </w:p>
        </w:tc>
        <w:tc>
          <w:tcPr>
            <w:tcW w:w="289" w:type="dxa"/>
            <w:vMerge w:val="continue"/>
            <w:tcBorders>
              <w:bottom w:val="single" w:sz="8" w:space="0" w:color="2C3B57"/>
            </w:tcBorders>
            <w:vAlign w:val="center"/>
          </w:tcPr>
          <w:p>
            <w:pPr>
              <w:pStyle w:val="Normal"/>
              <w:widowControl w:val="false"/>
              <w:rPr/>
            </w:pPr>
            <w:r>
              <w:rPr/>
            </w:r>
          </w:p>
        </w:tc>
        <w:tc>
          <w:tcPr>
            <w:tcW w:w="3528" w:type="dxa"/>
            <w:gridSpan w:val="5"/>
            <w:vMerge w:val="continue"/>
            <w:tcBorders/>
            <w:shd w:fill="CADEE5" w:val="clear"/>
            <w:vAlign w:val="center"/>
          </w:tcPr>
          <w:p>
            <w:pPr>
              <w:pStyle w:val="Normal"/>
              <w:widowControl w:val="false"/>
              <w:rPr/>
            </w:pPr>
            <w:r>
              <w:rPr/>
            </w:r>
          </w:p>
        </w:tc>
      </w:tr>
      <w:tr>
        <w:trPr>
          <w:trHeight w:val="567" w:hRule="atLeast"/>
        </w:trPr>
        <w:tc>
          <w:tcPr>
            <w:tcW w:w="6970" w:type="dxa"/>
            <w:gridSpan w:val="13"/>
            <w:tcBorders>
              <w:bottom w:val="single" w:sz="8" w:space="0" w:color="2C3B57"/>
            </w:tcBorders>
            <w:vAlign w:val="bottom"/>
          </w:tcPr>
          <w:p>
            <w:pPr>
              <w:pStyle w:val="Heading3"/>
              <w:widowControl w:val="false"/>
              <w:suppressAutoHyphens w:val="true"/>
              <w:spacing w:before="0" w:after="40"/>
              <w:ind w:hanging="0" w:left="0" w:right="0"/>
              <w:jc w:val="left"/>
              <w:rPr>
                <w:sz w:val="21"/>
                <w:szCs w:val="21"/>
              </w:rPr>
            </w:pPr>
            <w:r>
              <w:rPr>
                <w:kern w:val="0"/>
                <w:sz w:val="21"/>
                <w:szCs w:val="21"/>
                <w:lang w:val="en-US" w:eastAsia="en-US" w:bidi="ar-SA"/>
              </w:rPr>
              <w:t>EXPERIENCE</w:t>
            </w:r>
          </w:p>
        </w:tc>
        <w:tc>
          <w:tcPr>
            <w:tcW w:w="289" w:type="dxa"/>
            <w:vMerge w:val="continue"/>
            <w:tcBorders>
              <w:bottom w:val="single" w:sz="8" w:space="0" w:color="2C3B57"/>
            </w:tcBorders>
            <w:vAlign w:val="center"/>
          </w:tcPr>
          <w:p>
            <w:pPr>
              <w:pStyle w:val="Normal"/>
              <w:widowControl w:val="false"/>
              <w:rPr/>
            </w:pPr>
            <w:r>
              <w:rPr/>
            </w:r>
          </w:p>
        </w:tc>
        <w:tc>
          <w:tcPr>
            <w:tcW w:w="3528" w:type="dxa"/>
            <w:gridSpan w:val="5"/>
            <w:vMerge w:val="continue"/>
            <w:tcBorders/>
            <w:shd w:fill="CADEE5" w:val="clear"/>
            <w:vAlign w:val="center"/>
          </w:tcPr>
          <w:p>
            <w:pPr>
              <w:pStyle w:val="Normal"/>
              <w:widowControl w:val="false"/>
              <w:rPr/>
            </w:pPr>
            <w:r>
              <w:rPr/>
            </w:r>
          </w:p>
        </w:tc>
      </w:tr>
      <w:tr>
        <w:trPr>
          <w:trHeight w:val="567" w:hRule="atLeast"/>
        </w:trPr>
        <w:tc>
          <w:tcPr>
            <w:tcW w:w="6970" w:type="dxa"/>
            <w:gridSpan w:val="13"/>
            <w:tcBorders>
              <w:top w:val="single" w:sz="8" w:space="0" w:color="2C3B57"/>
            </w:tcBorders>
          </w:tcPr>
          <w:p>
            <w:pPr>
              <w:pStyle w:val="Dates"/>
              <w:widowControl w:val="false"/>
              <w:suppressAutoHyphens w:val="true"/>
              <w:spacing w:before="0" w:after="0"/>
              <w:jc w:val="left"/>
              <w:rPr>
                <w:kern w:val="0"/>
                <w:sz w:val="22"/>
                <w:szCs w:val="22"/>
                <w:lang w:val="en-US" w:eastAsia="en-US" w:bidi="ar-SA"/>
              </w:rPr>
            </w:pPr>
            <w:r>
              <w:rPr>
                <w:kern w:val="0"/>
                <w:sz w:val="22"/>
                <w:szCs w:val="22"/>
                <w:lang w:val="en-US" w:eastAsia="en-US" w:bidi="ar-SA"/>
              </w:rPr>
            </w:r>
          </w:p>
          <w:p>
            <w:pPr>
              <w:pStyle w:val="Dates"/>
              <w:widowControl w:val="false"/>
              <w:suppressAutoHyphens w:val="true"/>
              <w:spacing w:before="0" w:after="0"/>
              <w:jc w:val="left"/>
              <w:rPr>
                <w:sz w:val="21"/>
                <w:szCs w:val="21"/>
              </w:rPr>
            </w:pPr>
            <w:r>
              <w:rPr>
                <w:kern w:val="0"/>
                <w:sz w:val="21"/>
                <w:szCs w:val="21"/>
                <w:lang w:val="en-US" w:eastAsia="en-US" w:bidi="ar-SA"/>
              </w:rPr>
              <w:t>Workstation Technician, Mayo Clinic Hospital</w:t>
            </w:r>
          </w:p>
          <w:p>
            <w:pPr>
              <w:pStyle w:val="Dates"/>
              <w:widowControl w:val="false"/>
              <w:suppressAutoHyphens w:val="true"/>
              <w:spacing w:before="0" w:after="0"/>
              <w:jc w:val="left"/>
              <w:rPr>
                <w:kern w:val="0"/>
                <w:sz w:val="22"/>
                <w:szCs w:val="22"/>
                <w:lang w:val="en-US" w:eastAsia="en-US" w:bidi="ar-SA"/>
              </w:rPr>
            </w:pPr>
            <w:r>
              <w:rPr>
                <w:kern w:val="0"/>
                <w:sz w:val="22"/>
                <w:szCs w:val="22"/>
                <w:lang w:val="en-US" w:eastAsia="en-US" w:bidi="ar-SA"/>
              </w:rPr>
            </w:r>
          </w:p>
          <w:p>
            <w:pPr>
              <w:pStyle w:val="Dates"/>
              <w:widowControl w:val="false"/>
              <w:suppressAutoHyphens w:val="true"/>
              <w:spacing w:before="0" w:after="0"/>
              <w:jc w:val="left"/>
              <w:rPr>
                <w:sz w:val="20"/>
                <w:szCs w:val="20"/>
              </w:rPr>
            </w:pPr>
            <w:r>
              <w:rPr>
                <w:b w:val="false"/>
                <w:bCs w:val="false"/>
                <w:kern w:val="0"/>
                <w:sz w:val="20"/>
                <w:szCs w:val="20"/>
                <w:lang w:val="en-US" w:eastAsia="en-US" w:bidi="ar-SA"/>
              </w:rPr>
              <w:t>08-21-2023 - 07-17-2024</w:t>
            </w:r>
          </w:p>
          <w:p>
            <w:pPr>
              <w:pStyle w:val="Dates"/>
              <w:widowControl w:val="false"/>
              <w:suppressAutoHyphens w:val="true"/>
              <w:spacing w:before="0" w:after="0"/>
              <w:jc w:val="left"/>
              <w:rPr>
                <w:kern w:val="0"/>
                <w:sz w:val="22"/>
                <w:szCs w:val="22"/>
                <w:lang w:val="en-US" w:eastAsia="en-US" w:bidi="ar-SA"/>
              </w:rPr>
            </w:pPr>
            <w:r>
              <w:rPr>
                <w:kern w:val="0"/>
                <w:sz w:val="22"/>
                <w:szCs w:val="22"/>
                <w:lang w:val="en-US" w:eastAsia="en-US" w:bidi="ar-SA"/>
              </w:rPr>
            </w:r>
          </w:p>
          <w:p>
            <w:pPr>
              <w:pStyle w:val="Dates"/>
              <w:widowControl w:val="false"/>
              <w:numPr>
                <w:ilvl w:val="0"/>
                <w:numId w:val="9"/>
              </w:numPr>
              <w:suppressAutoHyphens w:val="true"/>
              <w:spacing w:lineRule="auto" w:line="276" w:before="0" w:after="0"/>
              <w:ind w:hanging="360" w:left="890" w:right="0"/>
              <w:jc w:val="left"/>
              <w:rPr/>
            </w:pPr>
            <w:r>
              <w:rPr>
                <w:b w:val="false"/>
                <w:bCs w:val="false"/>
              </w:rPr>
              <w:t>Collaborates with Workstation Support Services business units to ensure hardware and software orders are received, configured, scheduled, and installed</w:t>
            </w:r>
          </w:p>
          <w:p>
            <w:pPr>
              <w:pStyle w:val="Dates"/>
              <w:widowControl w:val="false"/>
              <w:numPr>
                <w:ilvl w:val="0"/>
                <w:numId w:val="9"/>
              </w:numPr>
              <w:suppressAutoHyphens w:val="true"/>
              <w:spacing w:lineRule="auto" w:line="276" w:before="0" w:after="0"/>
              <w:ind w:hanging="360" w:left="890" w:right="0"/>
              <w:jc w:val="left"/>
              <w:rPr/>
            </w:pPr>
            <w:r>
              <w:rPr>
                <w:b w:val="false"/>
                <w:bCs w:val="false"/>
              </w:rPr>
              <w:t>Researches, verifies, and documents device specifications according to purchase order and Mayo standards</w:t>
            </w:r>
          </w:p>
          <w:p>
            <w:pPr>
              <w:pStyle w:val="Dates"/>
              <w:widowControl w:val="false"/>
              <w:numPr>
                <w:ilvl w:val="0"/>
                <w:numId w:val="9"/>
              </w:numPr>
              <w:suppressAutoHyphens w:val="true"/>
              <w:spacing w:lineRule="auto" w:line="276" w:before="0" w:after="0"/>
              <w:ind w:hanging="360" w:left="890" w:right="0"/>
              <w:jc w:val="left"/>
              <w:rPr/>
            </w:pPr>
            <w:r>
              <w:rPr>
                <w:b w:val="false"/>
                <w:bCs w:val="false"/>
              </w:rPr>
              <w:t>Works independently while providing on-site installation, customer service, and technical installation and/or repairs support per department or individual customer requests</w:t>
            </w:r>
          </w:p>
          <w:p>
            <w:pPr>
              <w:pStyle w:val="Dates"/>
              <w:widowControl w:val="false"/>
              <w:numPr>
                <w:ilvl w:val="0"/>
                <w:numId w:val="9"/>
              </w:numPr>
              <w:suppressAutoHyphens w:val="true"/>
              <w:spacing w:lineRule="auto" w:line="276" w:before="0" w:after="0"/>
              <w:ind w:hanging="360" w:left="890" w:right="0"/>
              <w:jc w:val="left"/>
              <w:rPr/>
            </w:pPr>
            <w:r>
              <w:rPr>
                <w:b w:val="false"/>
                <w:bCs w:val="false"/>
              </w:rPr>
              <w:t>Serves as technical and equipment liaison in the field as needed to collaborate with other support services</w:t>
            </w:r>
          </w:p>
          <w:p>
            <w:pPr>
              <w:pStyle w:val="Dates"/>
              <w:widowControl w:val="false"/>
              <w:numPr>
                <w:ilvl w:val="0"/>
                <w:numId w:val="9"/>
              </w:numPr>
              <w:suppressAutoHyphens w:val="true"/>
              <w:spacing w:lineRule="auto" w:line="276" w:before="0" w:after="0"/>
              <w:ind w:hanging="360" w:left="890" w:right="0"/>
              <w:jc w:val="left"/>
              <w:rPr/>
            </w:pPr>
            <w:r>
              <w:rPr>
                <w:b w:val="false"/>
                <w:bCs w:val="false"/>
              </w:rPr>
              <w:t>Maintain inventory of supplies and equipment necessary to complete installations or repair requests</w:t>
            </w:r>
          </w:p>
          <w:p>
            <w:pPr>
              <w:pStyle w:val="Dates"/>
              <w:widowControl w:val="false"/>
              <w:numPr>
                <w:ilvl w:val="0"/>
                <w:numId w:val="9"/>
              </w:numPr>
              <w:suppressAutoHyphens w:val="true"/>
              <w:spacing w:lineRule="auto" w:line="276" w:before="0" w:after="0"/>
              <w:ind w:hanging="360" w:left="890" w:right="0"/>
              <w:jc w:val="left"/>
              <w:rPr/>
            </w:pPr>
            <w:r>
              <w:rPr>
                <w:b w:val="false"/>
                <w:bCs w:val="false"/>
              </w:rPr>
              <w:t>Collaborate with other IT Infrastructure areas to manage parts inventory.</w:t>
            </w:r>
          </w:p>
          <w:p>
            <w:pPr>
              <w:pStyle w:val="Dates"/>
              <w:widowControl w:val="false"/>
              <w:suppressAutoHyphens w:val="true"/>
              <w:spacing w:before="0" w:after="0"/>
              <w:jc w:val="left"/>
              <w:rPr>
                <w:kern w:val="0"/>
                <w:sz w:val="22"/>
                <w:szCs w:val="22"/>
                <w:lang w:val="en-US" w:eastAsia="en-US" w:bidi="ar-SA"/>
              </w:rPr>
            </w:pPr>
            <w:r>
              <w:rPr>
                <w:kern w:val="0"/>
                <w:sz w:val="22"/>
                <w:szCs w:val="22"/>
                <w:lang w:val="en-US" w:eastAsia="en-US" w:bidi="ar-SA"/>
              </w:rPr>
            </w:r>
          </w:p>
          <w:p>
            <w:pPr>
              <w:pStyle w:val="Dates"/>
              <w:widowControl w:val="false"/>
              <w:suppressAutoHyphens w:val="true"/>
              <w:spacing w:before="0" w:after="0"/>
              <w:jc w:val="left"/>
              <w:rPr>
                <w:kern w:val="0"/>
                <w:sz w:val="22"/>
                <w:szCs w:val="22"/>
                <w:lang w:val="en-US" w:eastAsia="en-US" w:bidi="ar-SA"/>
              </w:rPr>
            </w:pPr>
            <w:r>
              <w:rPr>
                <w:kern w:val="0"/>
                <w:sz w:val="22"/>
                <w:szCs w:val="22"/>
                <w:lang w:val="en-US" w:eastAsia="en-US" w:bidi="ar-SA"/>
              </w:rPr>
            </w:r>
          </w:p>
          <w:p>
            <w:pPr>
              <w:pStyle w:val="Dates"/>
              <w:widowControl w:val="false"/>
              <w:suppressAutoHyphens w:val="true"/>
              <w:spacing w:before="0" w:after="0"/>
              <w:jc w:val="left"/>
              <w:rPr>
                <w:sz w:val="21"/>
                <w:szCs w:val="21"/>
              </w:rPr>
            </w:pPr>
            <w:r>
              <w:rPr>
                <w:kern w:val="0"/>
                <w:sz w:val="21"/>
                <w:szCs w:val="21"/>
                <w:lang w:val="en-US" w:eastAsia="en-US" w:bidi="ar-SA"/>
              </w:rPr>
              <w:t>IT Service Specialist, Mind 24-7</w:t>
            </w:r>
          </w:p>
          <w:p>
            <w:pPr>
              <w:pStyle w:val="Dates"/>
              <w:widowControl w:val="false"/>
              <w:suppressAutoHyphens w:val="true"/>
              <w:spacing w:before="0" w:after="0"/>
              <w:jc w:val="left"/>
              <w:rPr>
                <w:kern w:val="0"/>
                <w:sz w:val="22"/>
                <w:szCs w:val="22"/>
                <w:lang w:val="en-US" w:eastAsia="en-US" w:bidi="ar-SA"/>
              </w:rPr>
            </w:pPr>
            <w:r>
              <w:rPr>
                <w:kern w:val="0"/>
                <w:sz w:val="22"/>
                <w:szCs w:val="22"/>
                <w:lang w:val="en-US" w:eastAsia="en-US" w:bidi="ar-SA"/>
              </w:rPr>
            </w:r>
          </w:p>
          <w:p>
            <w:pPr>
              <w:pStyle w:val="Dates"/>
              <w:widowControl w:val="false"/>
              <w:suppressAutoHyphens w:val="true"/>
              <w:spacing w:before="0" w:after="0"/>
              <w:jc w:val="left"/>
              <w:rPr>
                <w:b w:val="false"/>
                <w:bCs w:val="false"/>
              </w:rPr>
            </w:pPr>
            <w:r>
              <w:rPr>
                <w:b w:val="false"/>
                <w:bCs w:val="false"/>
              </w:rPr>
              <w:t>05-31-2023 - 7-24-2023</w:t>
            </w:r>
          </w:p>
          <w:p>
            <w:pPr>
              <w:pStyle w:val="Dates"/>
              <w:widowControl w:val="false"/>
              <w:suppressAutoHyphens w:val="true"/>
              <w:spacing w:before="0" w:after="0"/>
              <w:ind w:hanging="0" w:left="170" w:right="0"/>
              <w:jc w:val="left"/>
              <w:rPr>
                <w:b w:val="false"/>
                <w:bCs w:val="false"/>
              </w:rPr>
            </w:pPr>
            <w:r>
              <w:rPr>
                <w:b w:val="false"/>
                <w:bCs w:val="false"/>
              </w:rPr>
            </w:r>
          </w:p>
          <w:p>
            <w:pPr>
              <w:pStyle w:val="Dates"/>
              <w:widowControl w:val="false"/>
              <w:numPr>
                <w:ilvl w:val="0"/>
                <w:numId w:val="8"/>
              </w:numPr>
              <w:suppressAutoHyphens w:val="true"/>
              <w:spacing w:lineRule="auto" w:line="276" w:before="0" w:after="0"/>
              <w:ind w:hanging="360" w:left="720" w:right="0"/>
              <w:jc w:val="left"/>
              <w:rPr/>
            </w:pPr>
            <w:r>
              <w:rPr>
                <w:b w:val="false"/>
                <w:bCs w:val="false"/>
              </w:rPr>
              <w:t>Created and managed Office 365 accounts</w:t>
            </w:r>
          </w:p>
          <w:p>
            <w:pPr>
              <w:pStyle w:val="Dates"/>
              <w:widowControl w:val="false"/>
              <w:numPr>
                <w:ilvl w:val="0"/>
                <w:numId w:val="8"/>
              </w:numPr>
              <w:suppressAutoHyphens w:val="true"/>
              <w:spacing w:lineRule="auto" w:line="276" w:before="0" w:after="0"/>
              <w:ind w:hanging="360" w:left="720" w:right="0"/>
              <w:jc w:val="left"/>
              <w:rPr/>
            </w:pPr>
            <w:r>
              <w:rPr>
                <w:b w:val="false"/>
                <w:bCs w:val="false"/>
              </w:rPr>
              <w:t>Performed administrative duties in Azure Active Directory</w:t>
            </w:r>
          </w:p>
          <w:p>
            <w:pPr>
              <w:pStyle w:val="Dates"/>
              <w:widowControl w:val="false"/>
              <w:numPr>
                <w:ilvl w:val="0"/>
                <w:numId w:val="8"/>
              </w:numPr>
              <w:suppressAutoHyphens w:val="true"/>
              <w:spacing w:lineRule="auto" w:line="276" w:before="0" w:after="0"/>
              <w:ind w:hanging="360" w:left="720" w:right="0"/>
              <w:jc w:val="left"/>
              <w:rPr/>
            </w:pPr>
            <w:r>
              <w:rPr>
                <w:b w:val="false"/>
                <w:bCs w:val="false"/>
              </w:rPr>
              <w:t>Created and troubleshot SSO sign in issues</w:t>
            </w:r>
          </w:p>
          <w:p>
            <w:pPr>
              <w:pStyle w:val="Dates"/>
              <w:widowControl w:val="false"/>
              <w:numPr>
                <w:ilvl w:val="0"/>
                <w:numId w:val="8"/>
              </w:numPr>
              <w:suppressAutoHyphens w:val="true"/>
              <w:spacing w:lineRule="auto" w:line="276" w:before="0" w:after="0"/>
              <w:ind w:hanging="360" w:left="720" w:right="0"/>
              <w:jc w:val="left"/>
              <w:rPr/>
            </w:pPr>
            <w:r>
              <w:rPr>
                <w:b w:val="false"/>
                <w:bCs w:val="false"/>
              </w:rPr>
              <w:t>Setup network drives</w:t>
            </w:r>
          </w:p>
          <w:p>
            <w:pPr>
              <w:pStyle w:val="Dates"/>
              <w:widowControl w:val="false"/>
              <w:numPr>
                <w:ilvl w:val="0"/>
                <w:numId w:val="8"/>
              </w:numPr>
              <w:suppressAutoHyphens w:val="true"/>
              <w:spacing w:lineRule="auto" w:line="276" w:before="0" w:after="0"/>
              <w:ind w:hanging="360" w:left="720" w:right="0"/>
              <w:jc w:val="left"/>
              <w:rPr/>
            </w:pPr>
            <w:r>
              <w:rPr>
                <w:b w:val="false"/>
                <w:bCs w:val="false"/>
              </w:rPr>
              <w:t>Purchased equipment through CDW.</w:t>
            </w:r>
          </w:p>
          <w:p>
            <w:pPr>
              <w:pStyle w:val="Dates"/>
              <w:widowControl w:val="false"/>
              <w:numPr>
                <w:ilvl w:val="0"/>
                <w:numId w:val="8"/>
              </w:numPr>
              <w:suppressAutoHyphens w:val="true"/>
              <w:spacing w:lineRule="auto" w:line="276" w:before="0" w:after="0"/>
              <w:ind w:hanging="360" w:left="720" w:right="0"/>
              <w:jc w:val="left"/>
              <w:rPr/>
            </w:pPr>
            <w:r>
              <w:rPr>
                <w:b w:val="false"/>
                <w:bCs w:val="false"/>
              </w:rPr>
              <w:t>Setup and troubleshot Electronic Medical Records</w:t>
            </w:r>
          </w:p>
          <w:p>
            <w:pPr>
              <w:pStyle w:val="Dates"/>
              <w:widowControl w:val="false"/>
              <w:numPr>
                <w:ilvl w:val="0"/>
                <w:numId w:val="0"/>
              </w:numPr>
              <w:suppressAutoHyphens w:val="true"/>
              <w:spacing w:before="0" w:after="0"/>
              <w:ind w:hanging="0" w:left="720" w:right="0"/>
              <w:jc w:val="left"/>
              <w:rPr>
                <w:b w:val="false"/>
                <w:bCs w:val="false"/>
              </w:rPr>
            </w:pPr>
            <w:r>
              <w:rPr>
                <w:b w:val="false"/>
                <w:bCs w:val="false"/>
              </w:rPr>
            </w:r>
          </w:p>
          <w:p>
            <w:pPr>
              <w:pStyle w:val="Dates"/>
              <w:widowControl w:val="false"/>
              <w:suppressAutoHyphens w:val="true"/>
              <w:spacing w:before="0" w:after="0"/>
              <w:jc w:val="left"/>
              <w:rPr>
                <w:kern w:val="0"/>
                <w:sz w:val="22"/>
                <w:szCs w:val="22"/>
                <w:lang w:val="en-US" w:eastAsia="en-US" w:bidi="ar-SA"/>
              </w:rPr>
            </w:pPr>
            <w:r>
              <w:rPr>
                <w:kern w:val="0"/>
                <w:sz w:val="22"/>
                <w:szCs w:val="22"/>
                <w:lang w:val="en-US" w:eastAsia="en-US" w:bidi="ar-SA"/>
              </w:rPr>
            </w:r>
          </w:p>
          <w:p>
            <w:pPr>
              <w:pStyle w:val="Dates"/>
              <w:widowControl w:val="false"/>
              <w:suppressAutoHyphens w:val="true"/>
              <w:spacing w:before="0" w:after="0"/>
              <w:jc w:val="left"/>
              <w:rPr>
                <w:sz w:val="21"/>
                <w:szCs w:val="21"/>
              </w:rPr>
            </w:pPr>
            <w:r>
              <w:rPr>
                <w:kern w:val="0"/>
                <w:sz w:val="21"/>
                <w:szCs w:val="21"/>
                <w:lang w:val="en-US" w:eastAsia="en-US" w:bidi="ar-SA"/>
              </w:rPr>
              <w:t>IT Helpdesk Representative, First Interstate Bank</w:t>
            </w:r>
          </w:p>
          <w:p>
            <w:pPr>
              <w:pStyle w:val="Dates"/>
              <w:widowControl w:val="false"/>
              <w:suppressAutoHyphens w:val="true"/>
              <w:spacing w:before="0" w:after="0"/>
              <w:jc w:val="left"/>
              <w:rPr>
                <w:sz w:val="22"/>
                <w:szCs w:val="22"/>
              </w:rPr>
            </w:pPr>
            <w:r>
              <w:rPr>
                <w:sz w:val="22"/>
                <w:szCs w:val="22"/>
              </w:rPr>
            </w:r>
          </w:p>
          <w:p>
            <w:pPr>
              <w:pStyle w:val="Dates"/>
              <w:widowControl w:val="false"/>
              <w:suppressAutoHyphens w:val="true"/>
              <w:spacing w:before="0" w:after="0"/>
              <w:jc w:val="left"/>
              <w:rPr>
                <w:sz w:val="20"/>
                <w:szCs w:val="20"/>
              </w:rPr>
            </w:pPr>
            <w:r>
              <w:rPr>
                <w:b w:val="false"/>
                <w:bCs w:val="false"/>
                <w:kern w:val="0"/>
                <w:sz w:val="20"/>
                <w:szCs w:val="20"/>
                <w:lang w:val="en-US" w:eastAsia="en-US" w:bidi="ar-SA"/>
              </w:rPr>
              <w:t>12-12-2022 – 02-28-2023</w:t>
            </w:r>
          </w:p>
          <w:p>
            <w:pPr>
              <w:pStyle w:val="Dates"/>
              <w:widowControl w:val="false"/>
              <w:suppressAutoHyphens w:val="true"/>
              <w:spacing w:before="0" w:after="0"/>
              <w:jc w:val="left"/>
              <w:rPr>
                <w:b w:val="false"/>
                <w:bCs w:val="false"/>
                <w:kern w:val="0"/>
                <w:sz w:val="22"/>
                <w:szCs w:val="22"/>
                <w:lang w:val="en-US" w:eastAsia="en-US" w:bidi="ar-SA"/>
              </w:rPr>
            </w:pPr>
            <w:r>
              <w:rPr>
                <w:b w:val="false"/>
                <w:bCs w:val="false"/>
                <w:kern w:val="0"/>
                <w:sz w:val="22"/>
                <w:szCs w:val="22"/>
                <w:lang w:val="en-US" w:eastAsia="en-US" w:bidi="ar-SA"/>
              </w:rPr>
            </w:r>
          </w:p>
          <w:p>
            <w:pPr>
              <w:pStyle w:val="Dates"/>
              <w:widowControl w:val="false"/>
              <w:numPr>
                <w:ilvl w:val="0"/>
                <w:numId w:val="7"/>
              </w:numPr>
              <w:suppressAutoHyphens w:val="true"/>
              <w:spacing w:lineRule="auto" w:line="276" w:before="0" w:after="0"/>
              <w:ind w:hanging="360" w:left="720" w:right="0"/>
              <w:jc w:val="left"/>
              <w:rPr/>
            </w:pPr>
            <w:r>
              <w:rPr>
                <w:rFonts w:ascii="Times New Roman" w:hAnsi="Times New Roman"/>
                <w:b w:val="false"/>
                <w:bCs w:val="false"/>
                <w:kern w:val="0"/>
                <w:sz w:val="20"/>
                <w:szCs w:val="20"/>
                <w:lang w:val="en-US" w:eastAsia="en-US" w:bidi="ar-SA"/>
              </w:rPr>
              <w:t>Troubleshot Multi-Factor Authentication issues and performed pin resets</w:t>
            </w:r>
          </w:p>
          <w:p>
            <w:pPr>
              <w:pStyle w:val="Dates"/>
              <w:widowControl w:val="false"/>
              <w:numPr>
                <w:ilvl w:val="0"/>
                <w:numId w:val="7"/>
              </w:numPr>
              <w:suppressAutoHyphens w:val="true"/>
              <w:spacing w:lineRule="auto" w:line="276" w:before="0" w:after="0"/>
              <w:ind w:hanging="360" w:left="720" w:right="0"/>
              <w:jc w:val="left"/>
              <w:rPr/>
            </w:pPr>
            <w:r>
              <w:rPr>
                <w:rFonts w:ascii="Times New Roman" w:hAnsi="Times New Roman"/>
                <w:b w:val="false"/>
                <w:bCs w:val="false"/>
                <w:kern w:val="0"/>
                <w:sz w:val="20"/>
                <w:szCs w:val="20"/>
                <w:lang w:val="en-US" w:eastAsia="en-US" w:bidi="ar-SA"/>
              </w:rPr>
              <w:t>Performed administrative duties of AD account suchs as password resets and account unlocks</w:t>
            </w:r>
          </w:p>
          <w:p>
            <w:pPr>
              <w:pStyle w:val="Dates"/>
              <w:widowControl w:val="false"/>
              <w:numPr>
                <w:ilvl w:val="0"/>
                <w:numId w:val="7"/>
              </w:numPr>
              <w:suppressAutoHyphens w:val="true"/>
              <w:spacing w:lineRule="auto" w:line="276" w:before="0" w:after="0"/>
              <w:ind w:hanging="360" w:left="720" w:right="0"/>
              <w:jc w:val="left"/>
              <w:rPr/>
            </w:pPr>
            <w:r>
              <w:rPr>
                <w:rFonts w:ascii="Times New Roman" w:hAnsi="Times New Roman"/>
                <w:b w:val="false"/>
                <w:bCs w:val="false"/>
                <w:kern w:val="0"/>
                <w:sz w:val="20"/>
                <w:szCs w:val="20"/>
                <w:lang w:val="en-US" w:eastAsia="en-US" w:bidi="ar-SA"/>
              </w:rPr>
              <w:t>Utilized Microsoft Configuration Manager, Microsoft Teams, and Citrix Director Shadow Session to remote in and assist end users</w:t>
            </w:r>
          </w:p>
          <w:p>
            <w:pPr>
              <w:pStyle w:val="Dates"/>
              <w:widowControl w:val="false"/>
              <w:numPr>
                <w:ilvl w:val="0"/>
                <w:numId w:val="7"/>
              </w:numPr>
              <w:suppressAutoHyphens w:val="true"/>
              <w:spacing w:lineRule="auto" w:line="276" w:before="0" w:after="0"/>
              <w:ind w:hanging="360" w:left="720" w:right="0"/>
              <w:jc w:val="left"/>
              <w:rPr/>
            </w:pPr>
            <w:r>
              <w:rPr>
                <w:rFonts w:ascii="Times New Roman" w:hAnsi="Times New Roman"/>
                <w:b w:val="false"/>
                <w:bCs w:val="false"/>
                <w:kern w:val="0"/>
                <w:sz w:val="20"/>
                <w:szCs w:val="20"/>
                <w:lang w:val="en-US" w:eastAsia="en-US" w:bidi="ar-SA"/>
              </w:rPr>
              <w:t>Recovered access to encrypted drives by obtaining key ids and unlocking drives</w:t>
            </w:r>
          </w:p>
          <w:p>
            <w:pPr>
              <w:pStyle w:val="Dates"/>
              <w:widowControl w:val="false"/>
              <w:numPr>
                <w:ilvl w:val="0"/>
                <w:numId w:val="7"/>
              </w:numPr>
              <w:suppressAutoHyphens w:val="true"/>
              <w:spacing w:lineRule="auto" w:line="276" w:before="0" w:after="0"/>
              <w:ind w:hanging="360" w:left="720" w:right="0"/>
              <w:jc w:val="left"/>
              <w:rPr/>
            </w:pPr>
            <w:r>
              <w:rPr>
                <w:rFonts w:ascii="Times New Roman" w:hAnsi="Times New Roman"/>
                <w:b w:val="false"/>
                <w:bCs w:val="false"/>
                <w:kern w:val="0"/>
                <w:sz w:val="20"/>
                <w:szCs w:val="20"/>
                <w:lang w:val="en-US" w:eastAsia="en-US" w:bidi="ar-SA"/>
              </w:rPr>
              <w:t>Performed remote installation of software via Software Center</w:t>
            </w:r>
          </w:p>
          <w:p>
            <w:pPr>
              <w:pStyle w:val="Dates"/>
              <w:widowControl w:val="false"/>
              <w:suppressAutoHyphens w:val="true"/>
              <w:spacing w:before="0" w:after="0"/>
              <w:jc w:val="left"/>
              <w:rPr>
                <w:sz w:val="22"/>
                <w:szCs w:val="22"/>
              </w:rPr>
            </w:pPr>
            <w:r>
              <w:rPr>
                <w:sz w:val="22"/>
                <w:szCs w:val="22"/>
              </w:rPr>
            </w:r>
          </w:p>
          <w:p>
            <w:pPr>
              <w:pStyle w:val="Dates"/>
              <w:widowControl w:val="false"/>
              <w:suppressAutoHyphens w:val="true"/>
              <w:spacing w:before="0" w:after="0"/>
              <w:ind w:hanging="0" w:left="170" w:right="0"/>
              <w:jc w:val="left"/>
              <w:rPr>
                <w:sz w:val="22"/>
                <w:szCs w:val="22"/>
              </w:rPr>
            </w:pPr>
            <w:r>
              <w:rPr>
                <w:sz w:val="22"/>
                <w:szCs w:val="22"/>
              </w:rPr>
            </w:r>
          </w:p>
          <w:p>
            <w:pPr>
              <w:pStyle w:val="Dates"/>
              <w:widowControl w:val="false"/>
              <w:suppressAutoHyphens w:val="true"/>
              <w:spacing w:before="0" w:after="0"/>
              <w:ind w:hanging="0" w:left="0" w:right="0"/>
              <w:jc w:val="left"/>
              <w:rPr>
                <w:sz w:val="21"/>
                <w:szCs w:val="21"/>
              </w:rPr>
            </w:pPr>
            <w:r>
              <w:rPr>
                <w:kern w:val="0"/>
                <w:sz w:val="21"/>
                <w:szCs w:val="21"/>
                <w:lang w:val="en-US" w:eastAsia="en-US" w:bidi="ar-SA"/>
              </w:rPr>
              <w:t>Desktop Support, AML RightSource</w:t>
            </w:r>
          </w:p>
          <w:p>
            <w:pPr>
              <w:pStyle w:val="Dates"/>
              <w:widowControl w:val="false"/>
              <w:suppressAutoHyphens w:val="true"/>
              <w:spacing w:before="0" w:after="0"/>
              <w:ind w:hanging="0" w:left="0" w:right="0"/>
              <w:jc w:val="left"/>
              <w:rPr>
                <w:sz w:val="22"/>
                <w:szCs w:val="22"/>
              </w:rPr>
            </w:pPr>
            <w:r>
              <w:rPr>
                <w:sz w:val="22"/>
                <w:szCs w:val="22"/>
              </w:rPr>
            </w:r>
          </w:p>
          <w:p>
            <w:pPr>
              <w:pStyle w:val="Dates"/>
              <w:widowControl w:val="false"/>
              <w:suppressAutoHyphens w:val="true"/>
              <w:spacing w:before="0" w:after="0"/>
              <w:ind w:hanging="0" w:left="0" w:right="0"/>
              <w:jc w:val="left"/>
              <w:rPr>
                <w:sz w:val="20"/>
                <w:szCs w:val="20"/>
              </w:rPr>
            </w:pPr>
            <w:r>
              <w:rPr>
                <w:b w:val="false"/>
                <w:kern w:val="0"/>
                <w:sz w:val="20"/>
                <w:szCs w:val="20"/>
                <w:lang w:val="en-US" w:eastAsia="en-US" w:bidi="ar-SA"/>
              </w:rPr>
              <w:t>01/31/2022 - 06/26/2022</w:t>
            </w:r>
          </w:p>
          <w:p>
            <w:pPr>
              <w:pStyle w:val="Dates"/>
              <w:widowControl w:val="false"/>
              <w:suppressAutoHyphens w:val="true"/>
              <w:spacing w:before="0" w:after="0"/>
              <w:ind w:hanging="0" w:left="0" w:right="0"/>
              <w:jc w:val="left"/>
              <w:rPr>
                <w:kern w:val="0"/>
                <w:szCs w:val="24"/>
                <w:lang w:val="en-US" w:eastAsia="en-US" w:bidi="ar-SA"/>
              </w:rPr>
            </w:pPr>
            <w:r>
              <w:rPr>
                <w:kern w:val="0"/>
                <w:szCs w:val="24"/>
                <w:lang w:val="en-US" w:eastAsia="en-US" w:bidi="ar-SA"/>
              </w:rPr>
            </w:r>
          </w:p>
          <w:p>
            <w:pPr>
              <w:pStyle w:val="Dates"/>
              <w:widowControl w:val="false"/>
              <w:numPr>
                <w:ilvl w:val="0"/>
                <w:numId w:val="6"/>
              </w:numPr>
              <w:suppressAutoHyphens w:val="true"/>
              <w:spacing w:lineRule="auto" w:line="276" w:before="0" w:after="0"/>
              <w:ind w:hanging="360" w:left="720" w:right="0"/>
              <w:jc w:val="left"/>
              <w:rPr/>
            </w:pPr>
            <w:r>
              <w:rPr>
                <w:rFonts w:ascii="Times New Roman" w:hAnsi="Times New Roman"/>
                <w:b w:val="false"/>
                <w:kern w:val="0"/>
                <w:szCs w:val="24"/>
                <w:lang w:val="en-US" w:eastAsia="en-US" w:bidi="ar-SA"/>
              </w:rPr>
              <w:t>Managed user’s single sign on use with PingID</w:t>
            </w:r>
          </w:p>
          <w:p>
            <w:pPr>
              <w:pStyle w:val="Dates"/>
              <w:widowControl w:val="false"/>
              <w:numPr>
                <w:ilvl w:val="0"/>
                <w:numId w:val="6"/>
              </w:numPr>
              <w:suppressAutoHyphens w:val="true"/>
              <w:spacing w:lineRule="auto" w:line="276" w:before="0" w:after="0"/>
              <w:ind w:hanging="360" w:left="720" w:right="0"/>
              <w:jc w:val="left"/>
              <w:rPr/>
            </w:pPr>
            <w:r>
              <w:rPr>
                <w:rFonts w:ascii="Times New Roman" w:hAnsi="Times New Roman"/>
                <w:b w:val="false"/>
                <w:kern w:val="0"/>
                <w:szCs w:val="24"/>
                <w:lang w:val="en-US" w:eastAsia="en-US" w:bidi="ar-SA"/>
              </w:rPr>
              <w:t>Setup, deploy and maintain networked workstations, peripherals, and telephony within the organizations office locations</w:t>
            </w:r>
          </w:p>
          <w:p>
            <w:pPr>
              <w:pStyle w:val="Dates"/>
              <w:widowControl w:val="false"/>
              <w:numPr>
                <w:ilvl w:val="0"/>
                <w:numId w:val="6"/>
              </w:numPr>
              <w:suppressAutoHyphens w:val="true"/>
              <w:spacing w:lineRule="auto" w:line="276" w:before="0" w:after="0"/>
              <w:ind w:hanging="360" w:left="720" w:right="0"/>
              <w:jc w:val="left"/>
              <w:rPr/>
            </w:pPr>
            <w:r>
              <w:rPr>
                <w:rFonts w:ascii="Times New Roman" w:hAnsi="Times New Roman"/>
                <w:b w:val="false"/>
                <w:kern w:val="0"/>
                <w:szCs w:val="24"/>
                <w:lang w:val="en-US" w:eastAsia="en-US" w:bidi="ar-SA"/>
              </w:rPr>
              <w:t>Maintain an accurate and detailed inventory and maintenance history of all software and equipment assets via AssetTiger</w:t>
            </w:r>
          </w:p>
          <w:p>
            <w:pPr>
              <w:pStyle w:val="Dates"/>
              <w:widowControl w:val="false"/>
              <w:numPr>
                <w:ilvl w:val="0"/>
                <w:numId w:val="6"/>
              </w:numPr>
              <w:suppressAutoHyphens w:val="true"/>
              <w:spacing w:lineRule="auto" w:line="276" w:before="0" w:after="0"/>
              <w:ind w:hanging="360" w:left="720" w:right="0"/>
              <w:jc w:val="left"/>
              <w:rPr/>
            </w:pPr>
            <w:r>
              <w:rPr>
                <w:rFonts w:ascii="Times New Roman" w:hAnsi="Times New Roman"/>
                <w:b w:val="false"/>
                <w:kern w:val="0"/>
                <w:szCs w:val="24"/>
                <w:lang w:val="en-US" w:eastAsia="en-US" w:bidi="ar-SA"/>
              </w:rPr>
              <w:t>Research and troubleshoot end-user issues with computers, printers, software and operating systems</w:t>
            </w:r>
          </w:p>
          <w:p>
            <w:pPr>
              <w:pStyle w:val="Dates"/>
              <w:widowControl w:val="false"/>
              <w:numPr>
                <w:ilvl w:val="0"/>
                <w:numId w:val="6"/>
              </w:numPr>
              <w:suppressAutoHyphens w:val="true"/>
              <w:spacing w:lineRule="auto" w:line="276" w:before="0" w:after="0"/>
              <w:ind w:hanging="360" w:left="720" w:right="0"/>
              <w:jc w:val="left"/>
              <w:rPr/>
            </w:pPr>
            <w:r>
              <w:rPr>
                <w:rFonts w:ascii="Times New Roman" w:hAnsi="Times New Roman"/>
                <w:b w:val="false"/>
                <w:kern w:val="0"/>
                <w:szCs w:val="24"/>
                <w:lang w:val="en-US" w:eastAsia="en-US" w:bidi="ar-SA"/>
              </w:rPr>
              <w:t>Performed imaging of desktop and laptops with Ivanti</w:t>
            </w:r>
          </w:p>
          <w:p>
            <w:pPr>
              <w:pStyle w:val="Dates"/>
              <w:widowControl w:val="false"/>
              <w:suppressAutoHyphens w:val="true"/>
              <w:spacing w:before="0" w:after="0"/>
              <w:ind w:hanging="0" w:left="0" w:right="0"/>
              <w:jc w:val="left"/>
              <w:rPr>
                <w:sz w:val="22"/>
                <w:szCs w:val="22"/>
              </w:rPr>
            </w:pPr>
            <w:r>
              <w:rPr>
                <w:sz w:val="22"/>
                <w:szCs w:val="22"/>
              </w:rPr>
            </w:r>
          </w:p>
          <w:p>
            <w:pPr>
              <w:pStyle w:val="Dates"/>
              <w:widowControl w:val="false"/>
              <w:suppressAutoHyphens w:val="true"/>
              <w:spacing w:before="0" w:after="0"/>
              <w:ind w:hanging="0" w:left="0" w:right="0"/>
              <w:jc w:val="left"/>
              <w:rPr>
                <w:sz w:val="21"/>
                <w:szCs w:val="21"/>
              </w:rPr>
            </w:pPr>
            <w:r>
              <w:rPr>
                <w:kern w:val="0"/>
                <w:sz w:val="21"/>
                <w:szCs w:val="21"/>
                <w:lang w:val="en-US" w:eastAsia="en-US" w:bidi="ar-SA"/>
              </w:rPr>
              <w:t>Help Desk Engineer, Accram</w:t>
            </w:r>
          </w:p>
          <w:p>
            <w:pPr>
              <w:pStyle w:val="Dates"/>
              <w:widowControl w:val="false"/>
              <w:suppressAutoHyphens w:val="true"/>
              <w:spacing w:before="0" w:after="0"/>
              <w:ind w:hanging="0" w:left="0" w:right="0"/>
              <w:jc w:val="left"/>
              <w:rPr>
                <w:szCs w:val="20"/>
              </w:rPr>
            </w:pPr>
            <w:r>
              <w:rPr>
                <w:szCs w:val="20"/>
              </w:rPr>
            </w:r>
          </w:p>
          <w:p>
            <w:pPr>
              <w:pStyle w:val="Dates"/>
              <w:widowControl w:val="false"/>
              <w:suppressAutoHyphens w:val="true"/>
              <w:spacing w:before="0" w:after="0"/>
              <w:ind w:hanging="0" w:left="0" w:right="0"/>
              <w:jc w:val="left"/>
              <w:rPr>
                <w:sz w:val="20"/>
                <w:szCs w:val="20"/>
              </w:rPr>
            </w:pPr>
            <w:r>
              <w:rPr>
                <w:b w:val="false"/>
                <w:bCs/>
                <w:kern w:val="0"/>
                <w:sz w:val="20"/>
                <w:szCs w:val="20"/>
                <w:lang w:val="en-US" w:eastAsia="en-US" w:bidi="ar-SA"/>
              </w:rPr>
              <w:t>05/24/2021 - 08/23/2021</w:t>
            </w:r>
          </w:p>
          <w:p>
            <w:pPr>
              <w:pStyle w:val="Text"/>
              <w:widowControl w:val="false"/>
              <w:suppressAutoHyphens w:val="true"/>
              <w:spacing w:before="0" w:after="0"/>
              <w:jc w:val="left"/>
              <w:rPr>
                <w:kern w:val="0"/>
                <w:szCs w:val="24"/>
                <w:lang w:val="en-US" w:eastAsia="en-US" w:bidi="ar-SA"/>
              </w:rPr>
            </w:pPr>
            <w:r>
              <w:rPr>
                <w:kern w:val="0"/>
                <w:szCs w:val="24"/>
                <w:lang w:val="en-US" w:eastAsia="en-US" w:bidi="ar-SA"/>
              </w:rPr>
            </w:r>
          </w:p>
          <w:p>
            <w:pPr>
              <w:pStyle w:val="Normal"/>
              <w:widowControl w:val="false"/>
              <w:numPr>
                <w:ilvl w:val="0"/>
                <w:numId w:val="2"/>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Utilized windows hyper cluster manager and hyper v to create virtual machines an end user could RDP into</w:t>
            </w:r>
          </w:p>
          <w:p>
            <w:pPr>
              <w:pStyle w:val="Normal"/>
              <w:widowControl w:val="false"/>
              <w:numPr>
                <w:ilvl w:val="0"/>
                <w:numId w:val="2"/>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Configured and troubleshot 0365 accounts</w:t>
            </w:r>
          </w:p>
          <w:p>
            <w:pPr>
              <w:pStyle w:val="Normal"/>
              <w:widowControl w:val="false"/>
              <w:numPr>
                <w:ilvl w:val="0"/>
                <w:numId w:val="2"/>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Provisioned new iPad and iPhone with MDM software IBM Maas360</w:t>
            </w:r>
          </w:p>
          <w:p>
            <w:pPr>
              <w:pStyle w:val="Normal"/>
              <w:widowControl w:val="false"/>
              <w:numPr>
                <w:ilvl w:val="0"/>
                <w:numId w:val="2"/>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Provisioned new computers and VoIP phones for site deployment</w:t>
            </w:r>
          </w:p>
          <w:p>
            <w:pPr>
              <w:pStyle w:val="Normal"/>
              <w:widowControl w:val="false"/>
              <w:numPr>
                <w:ilvl w:val="0"/>
                <w:numId w:val="2"/>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Provided backup and file restoration with Veeam</w:t>
            </w:r>
          </w:p>
          <w:p>
            <w:pPr>
              <w:pStyle w:val="Normal"/>
              <w:widowControl w:val="false"/>
              <w:numPr>
                <w:ilvl w:val="0"/>
                <w:numId w:val="2"/>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Provided technical support for macOS users</w:t>
            </w:r>
          </w:p>
          <w:p>
            <w:pPr>
              <w:pStyle w:val="Dates"/>
              <w:widowControl w:val="false"/>
              <w:tabs>
                <w:tab w:val="clear" w:pos="720"/>
                <w:tab w:val="left" w:pos="4455" w:leader="none"/>
              </w:tabs>
              <w:suppressAutoHyphens w:val="true"/>
              <w:spacing w:before="0" w:after="0"/>
              <w:jc w:val="left"/>
              <w:rPr>
                <w:kern w:val="0"/>
                <w:szCs w:val="24"/>
                <w:lang w:val="en-US" w:eastAsia="en-US" w:bidi="ar-SA"/>
              </w:rPr>
            </w:pPr>
            <w:r>
              <w:rPr>
                <w:kern w:val="0"/>
                <w:szCs w:val="24"/>
                <w:lang w:val="en-US" w:eastAsia="en-US" w:bidi="ar-SA"/>
              </w:rPr>
            </w:r>
          </w:p>
          <w:p>
            <w:pPr>
              <w:pStyle w:val="Dates"/>
              <w:widowControl w:val="false"/>
              <w:tabs>
                <w:tab w:val="clear" w:pos="720"/>
                <w:tab w:val="left" w:pos="4455" w:leader="none"/>
              </w:tabs>
              <w:suppressAutoHyphens w:val="true"/>
              <w:spacing w:before="0" w:after="0"/>
              <w:jc w:val="left"/>
              <w:rPr>
                <w:kern w:val="0"/>
                <w:szCs w:val="24"/>
                <w:lang w:val="en-US" w:eastAsia="en-US" w:bidi="ar-SA"/>
              </w:rPr>
            </w:pPr>
            <w:r>
              <w:rPr>
                <w:kern w:val="0"/>
                <w:szCs w:val="24"/>
                <w:lang w:val="en-US" w:eastAsia="en-US" w:bidi="ar-SA"/>
              </w:rPr>
            </w:r>
          </w:p>
          <w:p>
            <w:pPr>
              <w:pStyle w:val="Dates"/>
              <w:widowControl w:val="false"/>
              <w:suppressAutoHyphens w:val="true"/>
              <w:spacing w:before="0" w:after="0"/>
              <w:ind w:hanging="0" w:left="0" w:right="0"/>
              <w:jc w:val="left"/>
              <w:rPr>
                <w:sz w:val="21"/>
                <w:szCs w:val="21"/>
              </w:rPr>
            </w:pPr>
            <w:r>
              <w:rPr>
                <w:kern w:val="0"/>
                <w:sz w:val="21"/>
                <w:szCs w:val="21"/>
                <w:lang w:val="en-US" w:eastAsia="en-US" w:bidi="ar-SA"/>
              </w:rPr>
              <w:t>Desktop Engineer, Banner Health</w:t>
            </w:r>
          </w:p>
          <w:p>
            <w:pPr>
              <w:pStyle w:val="Dates"/>
              <w:widowControl w:val="false"/>
              <w:tabs>
                <w:tab w:val="clear" w:pos="720"/>
                <w:tab w:val="left" w:pos="4455" w:leader="none"/>
              </w:tabs>
              <w:suppressAutoHyphens w:val="true"/>
              <w:spacing w:before="0" w:after="0"/>
              <w:ind w:hanging="0" w:left="0" w:right="0"/>
              <w:jc w:val="left"/>
              <w:rPr>
                <w:kern w:val="0"/>
                <w:szCs w:val="24"/>
                <w:lang w:val="en-US" w:eastAsia="en-US" w:bidi="ar-SA"/>
              </w:rPr>
            </w:pPr>
            <w:r>
              <w:rPr>
                <w:kern w:val="0"/>
                <w:szCs w:val="24"/>
                <w:lang w:val="en-US" w:eastAsia="en-US" w:bidi="ar-SA"/>
              </w:rPr>
            </w:r>
          </w:p>
          <w:p>
            <w:pPr>
              <w:pStyle w:val="Dates"/>
              <w:widowControl w:val="false"/>
              <w:suppressAutoHyphens w:val="true"/>
              <w:spacing w:before="0" w:after="0"/>
              <w:jc w:val="left"/>
              <w:rPr>
                <w:b w:val="false"/>
                <w:bCs/>
                <w:kern w:val="0"/>
                <w:szCs w:val="24"/>
                <w:lang w:val="en-US" w:eastAsia="en-US" w:bidi="ar-SA"/>
              </w:rPr>
            </w:pPr>
            <w:r>
              <w:rPr>
                <w:b w:val="false"/>
                <w:bCs/>
                <w:kern w:val="0"/>
                <w:szCs w:val="24"/>
                <w:lang w:val="en-US" w:eastAsia="en-US" w:bidi="ar-SA"/>
              </w:rPr>
              <w:t>11/02/2020 - 01/10/2021</w:t>
            </w:r>
          </w:p>
          <w:p>
            <w:pPr>
              <w:pStyle w:val="Text"/>
              <w:widowControl w:val="false"/>
              <w:suppressAutoHyphens w:val="true"/>
              <w:spacing w:before="0" w:after="0"/>
              <w:jc w:val="left"/>
              <w:rPr>
                <w:kern w:val="0"/>
                <w:szCs w:val="24"/>
                <w:lang w:val="en-US" w:eastAsia="en-US" w:bidi="ar-SA"/>
              </w:rPr>
            </w:pPr>
            <w:r>
              <w:rPr>
                <w:kern w:val="0"/>
                <w:szCs w:val="24"/>
                <w:lang w:val="en-US" w:eastAsia="en-US" w:bidi="ar-SA"/>
              </w:rPr>
            </w:r>
          </w:p>
          <w:p>
            <w:pPr>
              <w:pStyle w:val="Normal"/>
              <w:widowControl w:val="false"/>
              <w:numPr>
                <w:ilvl w:val="0"/>
                <w:numId w:val="3"/>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Provided remote desktop support to multiple Banner health facilities dispersed across the US</w:t>
            </w:r>
          </w:p>
          <w:p>
            <w:pPr>
              <w:pStyle w:val="Normal"/>
              <w:widowControl w:val="false"/>
              <w:numPr>
                <w:ilvl w:val="0"/>
                <w:numId w:val="3"/>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Coordinated with coworkers to identify, investigate, track, and resolve desktop, application, and system issues</w:t>
            </w:r>
          </w:p>
          <w:p>
            <w:pPr>
              <w:pStyle w:val="Normal"/>
              <w:widowControl w:val="false"/>
              <w:numPr>
                <w:ilvl w:val="0"/>
                <w:numId w:val="3"/>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Facilitated transfer of files from shared network drive to OneDrive</w:t>
            </w:r>
          </w:p>
          <w:p>
            <w:pPr>
              <w:pStyle w:val="Normal"/>
              <w:widowControl w:val="false"/>
              <w:numPr>
                <w:ilvl w:val="0"/>
                <w:numId w:val="3"/>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Setup and troubleshoot laser jet and face sheet printers</w:t>
            </w:r>
          </w:p>
          <w:p>
            <w:pPr>
              <w:pStyle w:val="Dates"/>
              <w:widowControl w:val="false"/>
              <w:suppressAutoHyphens w:val="true"/>
              <w:spacing w:before="0" w:after="0"/>
              <w:ind w:hanging="0" w:left="0" w:right="0"/>
              <w:jc w:val="left"/>
              <w:rPr>
                <w:kern w:val="0"/>
                <w:szCs w:val="24"/>
                <w:lang w:val="en-US" w:eastAsia="en-US" w:bidi="ar-SA"/>
              </w:rPr>
            </w:pPr>
            <w:r>
              <w:rPr>
                <w:kern w:val="0"/>
                <w:szCs w:val="24"/>
                <w:lang w:val="en-US" w:eastAsia="en-US" w:bidi="ar-SA"/>
              </w:rPr>
            </w:r>
          </w:p>
          <w:p>
            <w:pPr>
              <w:pStyle w:val="Dates"/>
              <w:widowControl w:val="false"/>
              <w:suppressAutoHyphens w:val="true"/>
              <w:spacing w:before="0" w:after="0"/>
              <w:ind w:hanging="0" w:left="0" w:right="0"/>
              <w:jc w:val="left"/>
              <w:rPr>
                <w:sz w:val="22"/>
                <w:szCs w:val="22"/>
              </w:rPr>
            </w:pPr>
            <w:r>
              <w:rPr>
                <w:sz w:val="22"/>
                <w:szCs w:val="22"/>
              </w:rPr>
            </w:r>
          </w:p>
          <w:p>
            <w:pPr>
              <w:pStyle w:val="Dates"/>
              <w:widowControl w:val="false"/>
              <w:suppressAutoHyphens w:val="true"/>
              <w:spacing w:before="0" w:after="0"/>
              <w:ind w:hanging="0" w:left="0" w:right="0"/>
              <w:jc w:val="left"/>
              <w:rPr>
                <w:sz w:val="21"/>
                <w:szCs w:val="21"/>
              </w:rPr>
            </w:pPr>
            <w:r>
              <w:rPr>
                <w:kern w:val="0"/>
                <w:sz w:val="21"/>
                <w:szCs w:val="21"/>
                <w:lang w:val="en-US" w:eastAsia="en-US" w:bidi="ar-SA"/>
              </w:rPr>
              <w:t>Sr. Systems Analyst, Cognizant</w:t>
            </w:r>
          </w:p>
          <w:p>
            <w:pPr>
              <w:pStyle w:val="Dates"/>
              <w:widowControl w:val="false"/>
              <w:tabs>
                <w:tab w:val="clear" w:pos="720"/>
                <w:tab w:val="left" w:pos="4455" w:leader="none"/>
              </w:tabs>
              <w:suppressAutoHyphens w:val="true"/>
              <w:spacing w:before="0" w:after="0"/>
              <w:ind w:hanging="0" w:left="0" w:right="0"/>
              <w:jc w:val="left"/>
              <w:rPr>
                <w:kern w:val="0"/>
                <w:szCs w:val="24"/>
                <w:lang w:val="en-US" w:eastAsia="en-US" w:bidi="ar-SA"/>
              </w:rPr>
            </w:pPr>
            <w:r>
              <w:rPr>
                <w:kern w:val="0"/>
                <w:szCs w:val="24"/>
                <w:lang w:val="en-US" w:eastAsia="en-US" w:bidi="ar-SA"/>
              </w:rPr>
            </w:r>
          </w:p>
          <w:p>
            <w:pPr>
              <w:pStyle w:val="Dates"/>
              <w:widowControl w:val="false"/>
              <w:suppressAutoHyphens w:val="true"/>
              <w:spacing w:before="0" w:after="0"/>
              <w:jc w:val="left"/>
              <w:rPr>
                <w:sz w:val="20"/>
                <w:szCs w:val="20"/>
              </w:rPr>
            </w:pPr>
            <w:r>
              <w:rPr>
                <w:b w:val="false"/>
                <w:bCs/>
                <w:kern w:val="0"/>
                <w:sz w:val="20"/>
                <w:szCs w:val="20"/>
                <w:lang w:val="en-US" w:eastAsia="en-US" w:bidi="ar-SA"/>
              </w:rPr>
              <w:t>08/27/2019 - 06/19/2020</w:t>
            </w:r>
          </w:p>
          <w:p>
            <w:pPr>
              <w:pStyle w:val="Text"/>
              <w:widowControl w:val="false"/>
              <w:suppressAutoHyphens w:val="true"/>
              <w:spacing w:before="0" w:after="0"/>
              <w:ind w:hanging="0" w:left="0" w:right="113"/>
              <w:jc w:val="left"/>
              <w:rPr>
                <w:kern w:val="0"/>
                <w:szCs w:val="24"/>
                <w:lang w:val="en-US" w:eastAsia="en-US" w:bidi="ar-SA"/>
              </w:rPr>
            </w:pPr>
            <w:r>
              <w:rPr>
                <w:kern w:val="0"/>
                <w:szCs w:val="24"/>
                <w:lang w:val="en-US" w:eastAsia="en-US" w:bidi="ar-SA"/>
              </w:rPr>
            </w:r>
          </w:p>
          <w:p>
            <w:pPr>
              <w:pStyle w:val="Normal"/>
              <w:widowControl w:val="false"/>
              <w:numPr>
                <w:ilvl w:val="0"/>
                <w:numId w:val="4"/>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Managed call tracking and process flows via ServiceNow</w:t>
            </w:r>
          </w:p>
          <w:p>
            <w:pPr>
              <w:pStyle w:val="Normal"/>
              <w:widowControl w:val="false"/>
              <w:numPr>
                <w:ilvl w:val="0"/>
                <w:numId w:val="4"/>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Diagnosed, troubleshot, and resolved missing Network drives</w:t>
            </w:r>
          </w:p>
          <w:p>
            <w:pPr>
              <w:pStyle w:val="Normal"/>
              <w:widowControl w:val="false"/>
              <w:numPr>
                <w:ilvl w:val="0"/>
                <w:numId w:val="4"/>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Assisted with Windows 7 to 10 upgrades and setup of aforementioned accounts</w:t>
            </w:r>
          </w:p>
          <w:p>
            <w:pPr>
              <w:pStyle w:val="Normal"/>
              <w:widowControl w:val="false"/>
              <w:numPr>
                <w:ilvl w:val="0"/>
                <w:numId w:val="4"/>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Troubleshot VDI sessions</w:t>
            </w:r>
          </w:p>
          <w:p>
            <w:pPr>
              <w:pStyle w:val="Normal"/>
              <w:widowControl w:val="false"/>
              <w:numPr>
                <w:ilvl w:val="0"/>
                <w:numId w:val="4"/>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Updated Knowledge base articles</w:t>
            </w:r>
          </w:p>
          <w:p>
            <w:pPr>
              <w:pStyle w:val="Normal"/>
              <w:widowControl w:val="false"/>
              <w:numPr>
                <w:ilvl w:val="0"/>
                <w:numId w:val="4"/>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Configured and troubleshot Avaya softphone and Avaya CMS supervisor</w:t>
            </w:r>
          </w:p>
          <w:p>
            <w:pPr>
              <w:pStyle w:val="Normal"/>
              <w:widowControl w:val="false"/>
              <w:suppressAutoHyphens w:val="true"/>
              <w:overflowPunct w:val="false"/>
              <w:spacing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overflowPunct w:val="false"/>
              <w:spacing w:before="0" w:after="0"/>
              <w:jc w:val="left"/>
              <w:rPr>
                <w:rFonts w:ascii="Times New Roman" w:hAnsi="Times New Roman" w:cs="Times New Roman"/>
                <w:sz w:val="28"/>
                <w:szCs w:val="28"/>
              </w:rPr>
            </w:pPr>
            <w:r>
              <w:rPr>
                <w:rFonts w:cs="Times New Roman" w:ascii="Times New Roman" w:hAnsi="Times New Roman"/>
                <w:sz w:val="28"/>
                <w:szCs w:val="28"/>
              </w:rPr>
            </w:r>
          </w:p>
          <w:p>
            <w:pPr>
              <w:pStyle w:val="Dates"/>
              <w:widowControl w:val="false"/>
              <w:suppressAutoHyphens w:val="true"/>
              <w:spacing w:before="0" w:after="0"/>
              <w:ind w:hanging="0" w:left="0" w:right="0"/>
              <w:jc w:val="left"/>
              <w:rPr>
                <w:sz w:val="21"/>
                <w:szCs w:val="21"/>
              </w:rPr>
            </w:pPr>
            <w:r>
              <w:rPr>
                <w:kern w:val="0"/>
                <w:sz w:val="21"/>
                <w:szCs w:val="21"/>
                <w:lang w:val="en-US" w:eastAsia="en-US" w:bidi="ar-SA"/>
              </w:rPr>
              <w:t>Helpdesk Tier I, OneNeck IT</w:t>
            </w:r>
          </w:p>
          <w:p>
            <w:pPr>
              <w:pStyle w:val="Dates"/>
              <w:widowControl w:val="false"/>
              <w:tabs>
                <w:tab w:val="clear" w:pos="720"/>
                <w:tab w:val="left" w:pos="4455" w:leader="none"/>
              </w:tabs>
              <w:suppressAutoHyphens w:val="true"/>
              <w:spacing w:before="0" w:after="0"/>
              <w:ind w:hanging="0" w:left="0" w:right="0"/>
              <w:jc w:val="left"/>
              <w:rPr>
                <w:kern w:val="0"/>
                <w:szCs w:val="24"/>
                <w:lang w:val="en-US" w:eastAsia="en-US" w:bidi="ar-SA"/>
              </w:rPr>
            </w:pPr>
            <w:r>
              <w:rPr>
                <w:kern w:val="0"/>
                <w:szCs w:val="24"/>
                <w:lang w:val="en-US" w:eastAsia="en-US" w:bidi="ar-SA"/>
              </w:rPr>
            </w:r>
          </w:p>
          <w:p>
            <w:pPr>
              <w:pStyle w:val="Dates"/>
              <w:widowControl w:val="false"/>
              <w:suppressAutoHyphens w:val="true"/>
              <w:spacing w:before="0" w:after="0"/>
              <w:jc w:val="left"/>
              <w:rPr>
                <w:b w:val="false"/>
                <w:bCs/>
                <w:kern w:val="0"/>
                <w:szCs w:val="24"/>
                <w:lang w:val="en-US" w:eastAsia="en-US" w:bidi="ar-SA"/>
              </w:rPr>
            </w:pPr>
            <w:r>
              <w:rPr>
                <w:b w:val="false"/>
                <w:bCs/>
                <w:kern w:val="0"/>
                <w:szCs w:val="24"/>
                <w:lang w:val="en-US" w:eastAsia="en-US" w:bidi="ar-SA"/>
              </w:rPr>
              <w:t>04/10/2018 - 05/23/2019</w:t>
            </w:r>
          </w:p>
          <w:p>
            <w:pPr>
              <w:pStyle w:val="Text"/>
              <w:widowControl w:val="false"/>
              <w:suppressAutoHyphens w:val="true"/>
              <w:spacing w:before="0" w:after="0"/>
              <w:jc w:val="left"/>
              <w:rPr>
                <w:kern w:val="0"/>
                <w:szCs w:val="24"/>
                <w:lang w:val="en-US" w:eastAsia="en-US" w:bidi="ar-SA"/>
              </w:rPr>
            </w:pPr>
            <w:r>
              <w:rPr>
                <w:kern w:val="0"/>
                <w:szCs w:val="24"/>
                <w:lang w:val="en-US" w:eastAsia="en-US" w:bidi="ar-SA"/>
              </w:rPr>
            </w:r>
          </w:p>
          <w:p>
            <w:pPr>
              <w:pStyle w:val="Normal"/>
              <w:widowControl w:val="false"/>
              <w:numPr>
                <w:ilvl w:val="0"/>
                <w:numId w:val="5"/>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Assisted with the relocation of domains</w:t>
            </w:r>
          </w:p>
          <w:p>
            <w:pPr>
              <w:pStyle w:val="Normal"/>
              <w:widowControl w:val="false"/>
              <w:numPr>
                <w:ilvl w:val="0"/>
                <w:numId w:val="5"/>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Altered DNS records</w:t>
            </w:r>
          </w:p>
          <w:p>
            <w:pPr>
              <w:pStyle w:val="Normal"/>
              <w:widowControl w:val="false"/>
              <w:numPr>
                <w:ilvl w:val="0"/>
                <w:numId w:val="5"/>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Preformed backups of web pages</w:t>
            </w:r>
          </w:p>
          <w:p>
            <w:pPr>
              <w:pStyle w:val="Normal"/>
              <w:widowControl w:val="false"/>
              <w:numPr>
                <w:ilvl w:val="0"/>
                <w:numId w:val="5"/>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Facilitated setup of email accounts</w:t>
            </w:r>
          </w:p>
          <w:p>
            <w:pPr>
              <w:pStyle w:val="Normal"/>
              <w:widowControl w:val="false"/>
              <w:numPr>
                <w:ilvl w:val="0"/>
                <w:numId w:val="5"/>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Troubleshot POP3 and IMAP email accounts</w:t>
            </w:r>
          </w:p>
          <w:p>
            <w:pPr>
              <w:pStyle w:val="Normal"/>
              <w:widowControl w:val="false"/>
              <w:numPr>
                <w:ilvl w:val="0"/>
                <w:numId w:val="5"/>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Utilized Putty to remote into POS devices to identify and fix issues</w:t>
            </w:r>
          </w:p>
          <w:p>
            <w:pPr>
              <w:pStyle w:val="Normal"/>
              <w:widowControl w:val="false"/>
              <w:numPr>
                <w:ilvl w:val="0"/>
                <w:numId w:val="5"/>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Monitored Nagios to ensure device functionality</w:t>
            </w:r>
          </w:p>
          <w:p>
            <w:pPr>
              <w:pStyle w:val="Normal"/>
              <w:widowControl w:val="false"/>
              <w:numPr>
                <w:ilvl w:val="0"/>
                <w:numId w:val="5"/>
              </w:numPr>
              <w:suppressAutoHyphens w:val="true"/>
              <w:overflowPunct w:val="false"/>
              <w:spacing w:lineRule="auto" w:line="276" w:before="0" w:after="0"/>
              <w:jc w:val="left"/>
              <w:rPr/>
            </w:pPr>
            <w:r>
              <w:rPr>
                <w:rFonts w:cs="Times New Roman" w:ascii="Times New Roman" w:hAnsi="Times New Roman"/>
                <w:kern w:val="0"/>
                <w:szCs w:val="24"/>
                <w:lang w:val="en-US" w:eastAsia="en-US" w:bidi="ar-SA"/>
              </w:rPr>
              <w:t>Preformed account setup and management for Microsoft Active Directory and Unix accounts</w:t>
            </w:r>
          </w:p>
          <w:p>
            <w:pPr>
              <w:pStyle w:val="Normal"/>
              <w:widowControl w:val="false"/>
              <w:suppressAutoHyphens w:val="true"/>
              <w:overflowPunct w:val="false"/>
              <w:spacing w:before="0" w:after="0"/>
              <w:jc w:val="left"/>
              <w:rPr>
                <w:rFonts w:ascii="Times New Roman" w:hAnsi="Times New Roman" w:cs="Times New Roman"/>
                <w:kern w:val="0"/>
                <w:szCs w:val="24"/>
                <w:lang w:val="en-US" w:eastAsia="en-US" w:bidi="ar-SA"/>
              </w:rPr>
            </w:pPr>
            <w:r>
              <w:rPr>
                <w:rFonts w:cs="Times New Roman" w:ascii="Times New Roman" w:hAnsi="Times New Roman"/>
                <w:kern w:val="0"/>
                <w:szCs w:val="24"/>
                <w:lang w:val="en-US" w:eastAsia="en-US" w:bidi="ar-SA"/>
              </w:rPr>
            </w:r>
          </w:p>
          <w:p>
            <w:pPr>
              <w:pStyle w:val="Dates"/>
              <w:widowControl w:val="false"/>
              <w:suppressAutoHyphens w:val="true"/>
              <w:spacing w:before="0" w:after="0"/>
              <w:ind w:hanging="0" w:left="0" w:right="0"/>
              <w:jc w:val="left"/>
              <w:rPr>
                <w:sz w:val="22"/>
                <w:szCs w:val="22"/>
              </w:rPr>
            </w:pPr>
            <w:r>
              <w:rPr>
                <w:sz w:val="22"/>
                <w:szCs w:val="22"/>
              </w:rPr>
            </w:r>
          </w:p>
          <w:p>
            <w:pPr>
              <w:pStyle w:val="Dates"/>
              <w:widowControl w:val="false"/>
              <w:suppressAutoHyphens w:val="true"/>
              <w:spacing w:before="0" w:after="0"/>
              <w:ind w:hanging="0" w:left="0" w:right="0"/>
              <w:jc w:val="left"/>
              <w:rPr>
                <w:sz w:val="22"/>
                <w:szCs w:val="22"/>
              </w:rPr>
            </w:pPr>
            <w:r>
              <w:rPr>
                <w:sz w:val="22"/>
                <w:szCs w:val="22"/>
              </w:rPr>
            </w:r>
          </w:p>
          <w:p>
            <w:pPr>
              <w:pStyle w:val="Normal"/>
              <w:widowControl w:val="false"/>
              <w:suppressAutoHyphens w:val="true"/>
              <w:overflowPunct w:val="false"/>
              <w:spacing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overflowPunct w:val="false"/>
              <w:spacing w:before="0" w:after="0"/>
              <w:jc w:val="left"/>
              <w:rPr>
                <w:rFonts w:ascii="Times New Roman" w:hAnsi="Times New Roman" w:cs="Times New Roman"/>
              </w:rPr>
            </w:pPr>
            <w:r>
              <w:rPr>
                <w:rFonts w:cs="Times New Roman" w:ascii="Times New Roman" w:hAnsi="Times New Roman"/>
              </w:rPr>
            </w:r>
          </w:p>
          <w:p>
            <w:pPr>
              <w:pStyle w:val="Text"/>
              <w:widowControl w:val="false"/>
              <w:suppressAutoHyphens w:val="true"/>
              <w:spacing w:before="0" w:after="0"/>
              <w:jc w:val="left"/>
              <w:rPr>
                <w:kern w:val="0"/>
                <w:szCs w:val="24"/>
                <w:lang w:val="en-US" w:eastAsia="en-US" w:bidi="ar-SA"/>
              </w:rPr>
            </w:pPr>
            <w:r>
              <w:rPr>
                <w:kern w:val="0"/>
                <w:szCs w:val="24"/>
                <w:lang w:val="en-US" w:eastAsia="en-US" w:bidi="ar-SA"/>
              </w:rPr>
            </w:r>
          </w:p>
          <w:p>
            <w:pPr>
              <w:pStyle w:val="Dates"/>
              <w:widowControl w:val="false"/>
              <w:suppressAutoHyphens w:val="true"/>
              <w:spacing w:before="0" w:after="0"/>
              <w:jc w:val="left"/>
              <w:rPr>
                <w:kern w:val="0"/>
                <w:szCs w:val="24"/>
                <w:lang w:val="en-US" w:eastAsia="en-US" w:bidi="ar-SA"/>
              </w:rPr>
            </w:pPr>
            <w:r>
              <w:rPr>
                <w:kern w:val="0"/>
                <w:szCs w:val="24"/>
                <w:lang w:val="en-US" w:eastAsia="en-US" w:bidi="ar-SA"/>
              </w:rPr>
            </w:r>
          </w:p>
          <w:p>
            <w:pPr>
              <w:pStyle w:val="Text"/>
              <w:widowControl w:val="false"/>
              <w:suppressAutoHyphens w:val="true"/>
              <w:spacing w:before="0" w:after="0"/>
              <w:jc w:val="left"/>
              <w:rPr>
                <w:kern w:val="0"/>
                <w:szCs w:val="24"/>
                <w:lang w:val="en-US" w:eastAsia="en-US" w:bidi="ar-SA"/>
              </w:rPr>
            </w:pPr>
            <w:r>
              <w:rPr>
                <w:kern w:val="0"/>
                <w:szCs w:val="24"/>
                <w:lang w:val="en-US" w:eastAsia="en-US" w:bidi="ar-SA"/>
              </w:rPr>
            </w:r>
          </w:p>
        </w:tc>
        <w:tc>
          <w:tcPr>
            <w:tcW w:w="289" w:type="dxa"/>
            <w:vMerge w:val="continue"/>
            <w:tcBorders>
              <w:top w:val="single" w:sz="8" w:space="0" w:color="2C3B57"/>
            </w:tcBorders>
            <w:vAlign w:val="center"/>
          </w:tcPr>
          <w:p>
            <w:pPr>
              <w:pStyle w:val="Normal"/>
              <w:widowControl w:val="false"/>
              <w:rPr/>
            </w:pPr>
            <w:r>
              <w:rPr/>
            </w:r>
          </w:p>
        </w:tc>
        <w:tc>
          <w:tcPr>
            <w:tcW w:w="3528" w:type="dxa"/>
            <w:gridSpan w:val="5"/>
            <w:vMerge w:val="continue"/>
            <w:tcBorders/>
            <w:shd w:fill="CADEE5" w:val="clear"/>
            <w:vAlign w:val="center"/>
          </w:tcPr>
          <w:p>
            <w:pPr>
              <w:pStyle w:val="Normal"/>
              <w:widowControl w:val="false"/>
              <w:rPr/>
            </w:pPr>
            <w:r>
              <w:rPr/>
            </w:r>
          </w:p>
        </w:tc>
      </w:tr>
      <w:tr>
        <w:trPr>
          <w:trHeight w:val="567" w:hRule="atLeast"/>
        </w:trPr>
        <w:tc>
          <w:tcPr>
            <w:tcW w:w="278" w:type="dxa"/>
            <w:gridSpan w:val="2"/>
            <w:vMerge w:val="restart"/>
            <w:tcBorders/>
            <w:vAlign w:val="center"/>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6"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13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37"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87"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38"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15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318"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5"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96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89"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85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2"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324"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07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r>
      <w:tr>
        <w:trPr>
          <w:trHeight w:val="567" w:hRule="atLeast"/>
        </w:trPr>
        <w:tc>
          <w:tcPr>
            <w:tcW w:w="278" w:type="dxa"/>
            <w:gridSpan w:val="2"/>
            <w:vMerge w:val="continue"/>
            <w:tcBorders>
              <w:top w:val="single" w:sz="8" w:space="0" w:color="2C3B57"/>
            </w:tcBorders>
            <w:vAlign w:val="center"/>
          </w:tcPr>
          <w:p>
            <w:pPr>
              <w:pStyle w:val="Normal"/>
              <w:widowControl w:val="false"/>
              <w:rPr/>
            </w:pPr>
            <w:r>
              <w:rPr/>
            </w:r>
          </w:p>
        </w:tc>
        <w:tc>
          <w:tcPr>
            <w:tcW w:w="146"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13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37"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87"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38"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15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318"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5"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96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89"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85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2"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324"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07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r>
      <w:tr>
        <w:trPr>
          <w:trHeight w:val="624" w:hRule="atLeast"/>
        </w:trPr>
        <w:tc>
          <w:tcPr>
            <w:tcW w:w="278" w:type="dxa"/>
            <w:gridSpan w:val="2"/>
            <w:vMerge w:val="continue"/>
            <w:tcBorders>
              <w:bottom w:val="single" w:sz="8" w:space="0" w:color="2C3B57"/>
            </w:tcBorders>
            <w:vAlign w:val="center"/>
          </w:tcPr>
          <w:p>
            <w:pPr>
              <w:pStyle w:val="Normal"/>
              <w:widowControl w:val="false"/>
              <w:rPr/>
            </w:pPr>
            <w:r>
              <w:rPr/>
            </w:r>
          </w:p>
        </w:tc>
        <w:tc>
          <w:tcPr>
            <w:tcW w:w="146"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13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37"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87"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38"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15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318"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5"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96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89"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85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2"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324"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07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r>
      <w:tr>
        <w:trPr>
          <w:trHeight w:val="624" w:hRule="atLeast"/>
        </w:trPr>
        <w:tc>
          <w:tcPr>
            <w:tcW w:w="278" w:type="dxa"/>
            <w:gridSpan w:val="2"/>
            <w:vMerge w:val="continue"/>
            <w:tcBorders>
              <w:top w:val="single" w:sz="8" w:space="0" w:color="2C3B57"/>
            </w:tcBorders>
            <w:vAlign w:val="center"/>
          </w:tcPr>
          <w:p>
            <w:pPr>
              <w:pStyle w:val="Normal"/>
              <w:widowControl w:val="false"/>
              <w:rPr/>
            </w:pPr>
            <w:r>
              <w:rPr/>
            </w:r>
          </w:p>
        </w:tc>
        <w:tc>
          <w:tcPr>
            <w:tcW w:w="146"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13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37"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87"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38"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15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318"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5"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96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89"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85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2"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324"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07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r>
      <w:tr>
        <w:trPr>
          <w:trHeight w:val="567" w:hRule="atLeast"/>
        </w:trPr>
        <w:tc>
          <w:tcPr>
            <w:tcW w:w="278" w:type="dxa"/>
            <w:gridSpan w:val="2"/>
            <w:vMerge w:val="continue"/>
            <w:tcBorders>
              <w:bottom w:val="single" w:sz="8" w:space="0" w:color="2C3B57"/>
            </w:tcBorders>
            <w:vAlign w:val="center"/>
          </w:tcPr>
          <w:p>
            <w:pPr>
              <w:pStyle w:val="Normal"/>
              <w:widowControl w:val="false"/>
              <w:rPr/>
            </w:pPr>
            <w:r>
              <w:rPr/>
            </w:r>
          </w:p>
        </w:tc>
        <w:tc>
          <w:tcPr>
            <w:tcW w:w="146"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13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37"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87"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38"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15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318"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5"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96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89"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85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2"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324"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07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r>
      <w:tr>
        <w:trPr>
          <w:trHeight w:val="828" w:hRule="atLeast"/>
        </w:trPr>
        <w:tc>
          <w:tcPr>
            <w:tcW w:w="278" w:type="dxa"/>
            <w:gridSpan w:val="2"/>
            <w:vMerge w:val="continue"/>
            <w:tcBorders>
              <w:top w:val="single" w:sz="8" w:space="0" w:color="2C3B57"/>
            </w:tcBorders>
            <w:vAlign w:val="center"/>
          </w:tcPr>
          <w:p>
            <w:pPr>
              <w:pStyle w:val="Normal"/>
              <w:widowControl w:val="false"/>
              <w:rPr/>
            </w:pPr>
            <w:r>
              <w:rPr/>
            </w:r>
          </w:p>
        </w:tc>
        <w:tc>
          <w:tcPr>
            <w:tcW w:w="146"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13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37"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87"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38"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15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318"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5"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96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89"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85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2"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324"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140"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c>
          <w:tcPr>
            <w:tcW w:w="2071" w:type="dxa"/>
            <w:tcBorders/>
          </w:tcPr>
          <w:p>
            <w:pPr>
              <w:pStyle w:val="Normal"/>
              <w:widowControl w:val="false"/>
              <w:suppressAutoHyphens w:val="true"/>
              <w:spacing w:before="0" w:after="0"/>
              <w:jc w:val="left"/>
              <w:rPr>
                <w:kern w:val="0"/>
                <w:szCs w:val="24"/>
                <w:lang w:val="en-US" w:eastAsia="en-US" w:bidi="ar-SA"/>
              </w:rPr>
            </w:pPr>
            <w:r>
              <w:rPr>
                <w:kern w:val="0"/>
                <w:szCs w:val="24"/>
                <w:lang w:val="en-US" w:eastAsia="en-US" w:bidi="ar-SA"/>
              </w:rPr>
            </w:r>
          </w:p>
        </w:tc>
      </w:tr>
    </w:tbl>
    <w:p>
      <w:pPr>
        <w:pStyle w:val="Normal"/>
        <w:rPr/>
      </w:pPr>
      <w:r>
        <w:rPr/>
      </w:r>
    </w:p>
    <w:sectPr>
      <w:type w:val="nextPage"/>
      <w:pgSz w:w="12240" w:h="15840"/>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Franklin Gothic Medium">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ill Sans MT">
    <w:charset w:val="01"/>
    <w:family w:val="roman"/>
    <w:pitch w:val="variable"/>
  </w:font>
  <w:font w:name="Calibri">
    <w:charset w:val="01"/>
    <w:family w:val="roman"/>
    <w:pitch w:val="variable"/>
  </w:font>
  <w:font w:name="Gill Sans Nov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83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890"/>
        </w:tabs>
        <w:ind w:left="890" w:hanging="360"/>
      </w:pPr>
      <w:rPr>
        <w:rFonts w:ascii="Symbol" w:hAnsi="Symbol" w:cs="Symbol" w:hint="default"/>
      </w:rPr>
    </w:lvl>
    <w:lvl w:ilvl="1">
      <w:start w:val="1"/>
      <w:numFmt w:val="bullet"/>
      <w:lvlText w:val="◦"/>
      <w:lvlJc w:val="left"/>
      <w:pPr>
        <w:tabs>
          <w:tab w:val="num" w:pos="1250"/>
        </w:tabs>
        <w:ind w:left="1250" w:hanging="360"/>
      </w:pPr>
      <w:rPr>
        <w:rFonts w:ascii="OpenSymbol" w:hAnsi="OpenSymbol" w:cs="OpenSymbol" w:hint="default"/>
      </w:rPr>
    </w:lvl>
    <w:lvl w:ilvl="2">
      <w:start w:val="1"/>
      <w:numFmt w:val="bullet"/>
      <w:lvlText w:val="▪"/>
      <w:lvlJc w:val="left"/>
      <w:pPr>
        <w:tabs>
          <w:tab w:val="num" w:pos="1610"/>
        </w:tabs>
        <w:ind w:left="1610" w:hanging="360"/>
      </w:pPr>
      <w:rPr>
        <w:rFonts w:ascii="OpenSymbol" w:hAnsi="OpenSymbol" w:cs="OpenSymbol" w:hint="default"/>
      </w:rPr>
    </w:lvl>
    <w:lvl w:ilvl="3">
      <w:start w:val="1"/>
      <w:numFmt w:val="bullet"/>
      <w:lvlText w:val=""/>
      <w:lvlJc w:val="left"/>
      <w:pPr>
        <w:tabs>
          <w:tab w:val="num" w:pos="1970"/>
        </w:tabs>
        <w:ind w:left="1970" w:hanging="360"/>
      </w:pPr>
      <w:rPr>
        <w:rFonts w:ascii="Symbol" w:hAnsi="Symbol" w:cs="Symbol" w:hint="default"/>
      </w:rPr>
    </w:lvl>
    <w:lvl w:ilvl="4">
      <w:start w:val="1"/>
      <w:numFmt w:val="bullet"/>
      <w:lvlText w:val="◦"/>
      <w:lvlJc w:val="left"/>
      <w:pPr>
        <w:tabs>
          <w:tab w:val="num" w:pos="2330"/>
        </w:tabs>
        <w:ind w:left="2330" w:hanging="360"/>
      </w:pPr>
      <w:rPr>
        <w:rFonts w:ascii="OpenSymbol" w:hAnsi="OpenSymbol" w:cs="OpenSymbol" w:hint="default"/>
      </w:rPr>
    </w:lvl>
    <w:lvl w:ilvl="5">
      <w:start w:val="1"/>
      <w:numFmt w:val="bullet"/>
      <w:lvlText w:val="▪"/>
      <w:lvlJc w:val="left"/>
      <w:pPr>
        <w:tabs>
          <w:tab w:val="num" w:pos="2690"/>
        </w:tabs>
        <w:ind w:left="2690" w:hanging="360"/>
      </w:pPr>
      <w:rPr>
        <w:rFonts w:ascii="OpenSymbol" w:hAnsi="OpenSymbol" w:cs="OpenSymbol" w:hint="default"/>
      </w:rPr>
    </w:lvl>
    <w:lvl w:ilvl="6">
      <w:start w:val="1"/>
      <w:numFmt w:val="bullet"/>
      <w:lvlText w:val=""/>
      <w:lvlJc w:val="left"/>
      <w:pPr>
        <w:tabs>
          <w:tab w:val="num" w:pos="3050"/>
        </w:tabs>
        <w:ind w:left="3050" w:hanging="360"/>
      </w:pPr>
      <w:rPr>
        <w:rFonts w:ascii="Symbol" w:hAnsi="Symbol" w:cs="Symbol" w:hint="default"/>
      </w:rPr>
    </w:lvl>
    <w:lvl w:ilvl="7">
      <w:start w:val="1"/>
      <w:numFmt w:val="bullet"/>
      <w:lvlText w:val="◦"/>
      <w:lvlJc w:val="left"/>
      <w:pPr>
        <w:tabs>
          <w:tab w:val="num" w:pos="3410"/>
        </w:tabs>
        <w:ind w:left="3410" w:hanging="360"/>
      </w:pPr>
      <w:rPr>
        <w:rFonts w:ascii="OpenSymbol" w:hAnsi="OpenSymbol" w:cs="OpenSymbol" w:hint="default"/>
      </w:rPr>
    </w:lvl>
    <w:lvl w:ilvl="8">
      <w:start w:val="1"/>
      <w:numFmt w:val="bullet"/>
      <w:lvlText w:val="▪"/>
      <w:lvlJc w:val="left"/>
      <w:pPr>
        <w:tabs>
          <w:tab w:val="num" w:pos="3770"/>
        </w:tabs>
        <w:ind w:left="3770" w:hanging="360"/>
      </w:pPr>
      <w:rPr>
        <w:rFonts w:ascii="OpenSymbol" w:hAnsi="OpenSymbol" w:cs="Open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Tahoma"/>
        <w:sz w:val="24"/>
        <w:szCs w:val="24"/>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Arial" w:hAnsi="Arial" w:eastAsia="Arial" w:cs="Arial"/>
      <w:color w:val="auto"/>
      <w:kern w:val="0"/>
      <w:sz w:val="20"/>
      <w:szCs w:val="24"/>
      <w:lang w:val="en-US" w:eastAsia="en-US" w:bidi="ar-SA"/>
    </w:rPr>
  </w:style>
  <w:style w:type="paragraph" w:styleId="Heading1">
    <w:name w:val="Heading 1"/>
    <w:basedOn w:val="Normal"/>
    <w:next w:val="Normal"/>
    <w:link w:val="Heading1Char"/>
    <w:qFormat/>
    <w:pPr>
      <w:keepNext w:val="true"/>
      <w:keepLines/>
      <w:numPr>
        <w:ilvl w:val="0"/>
        <w:numId w:val="0"/>
      </w:numPr>
      <w:jc w:val="center"/>
      <w:outlineLvl w:val="0"/>
    </w:pPr>
    <w:rPr>
      <w:rFonts w:ascii="Franklin Gothic Medium" w:hAnsi="Franklin Gothic Medium" w:eastAsia="Arial" w:cs="Times New Roman (Headings CS)"/>
      <w:b/>
      <w:caps/>
      <w:color w:val="2C3B57"/>
      <w:sz w:val="90"/>
      <w:szCs w:val="32"/>
    </w:rPr>
  </w:style>
  <w:style w:type="paragraph" w:styleId="Heading2">
    <w:name w:val="Heading 2"/>
    <w:basedOn w:val="Normal"/>
    <w:next w:val="Normal"/>
    <w:link w:val="Heading2Char"/>
    <w:qFormat/>
    <w:pPr>
      <w:keepNext w:val="true"/>
      <w:keepLines/>
      <w:numPr>
        <w:ilvl w:val="0"/>
        <w:numId w:val="0"/>
      </w:numPr>
      <w:spacing w:before="40" w:after="0"/>
      <w:jc w:val="center"/>
      <w:outlineLvl w:val="1"/>
    </w:pPr>
    <w:rPr>
      <w:rFonts w:eastAsia="Arial" w:cs="Times New Roman (Headings CS)"/>
      <w:caps/>
      <w:color w:val="000000"/>
      <w:spacing w:val="80"/>
      <w:sz w:val="44"/>
      <w:szCs w:val="26"/>
    </w:rPr>
  </w:style>
  <w:style w:type="paragraph" w:styleId="Heading3">
    <w:name w:val="Heading 3"/>
    <w:basedOn w:val="Normal"/>
    <w:next w:val="Normal"/>
    <w:link w:val="Heading3Char"/>
    <w:qFormat/>
    <w:pPr>
      <w:keepNext w:val="true"/>
      <w:keepLines/>
      <w:numPr>
        <w:ilvl w:val="0"/>
        <w:numId w:val="0"/>
      </w:numPr>
      <w:spacing w:before="0" w:after="40"/>
      <w:ind w:hanging="0" w:left="170" w:right="0"/>
      <w:outlineLvl w:val="2"/>
    </w:pPr>
    <w:rPr>
      <w:rFonts w:ascii="Franklin Gothic Medium" w:hAnsi="Franklin Gothic Medium" w:eastAsia="Arial" w:cs="Times New Roman (Headings CS)"/>
      <w:b/>
      <w:caps/>
      <w:color w:val="2C3B57"/>
      <w:sz w:val="28"/>
    </w:rPr>
  </w:style>
  <w:style w:type="character" w:styleId="DefaultParagraphFont">
    <w:name w:val="Default Paragraph Font"/>
    <w:qFormat/>
    <w:rPr/>
  </w:style>
  <w:style w:type="character" w:styleId="HeaderChar">
    <w:name w:val="Header Char"/>
    <w:basedOn w:val="DefaultParagraphFont"/>
    <w:link w:val="Header"/>
    <w:qFormat/>
    <w:rPr>
      <w:sz w:val="16"/>
    </w:rPr>
  </w:style>
  <w:style w:type="character" w:styleId="FooterChar">
    <w:name w:val="Footer Char"/>
    <w:basedOn w:val="DefaultParagraphFont"/>
    <w:link w:val="Footer"/>
    <w:qFormat/>
    <w:rPr>
      <w:sz w:val="16"/>
    </w:rPr>
  </w:style>
  <w:style w:type="character" w:styleId="BalloonTextChar">
    <w:name w:val="Balloon Text Char"/>
    <w:basedOn w:val="DefaultParagraphFont"/>
    <w:link w:val="BalloonText"/>
    <w:qFormat/>
    <w:rPr>
      <w:rFonts w:ascii="Times New Roman" w:hAnsi="Times New Roman" w:cs="Times New Roman"/>
      <w:sz w:val="18"/>
      <w:szCs w:val="18"/>
    </w:rPr>
  </w:style>
  <w:style w:type="character" w:styleId="Heading1Char">
    <w:name w:val="Heading 1 Char"/>
    <w:basedOn w:val="DefaultParagraphFont"/>
    <w:link w:val="Heading1"/>
    <w:qFormat/>
    <w:rPr>
      <w:rFonts w:ascii="Franklin Gothic Medium" w:hAnsi="Franklin Gothic Medium" w:eastAsia="Arial" w:cs="Times New Roman (Headings CS)"/>
      <w:b/>
      <w:caps/>
      <w:color w:val="2C3B57"/>
      <w:sz w:val="90"/>
      <w:szCs w:val="32"/>
    </w:rPr>
  </w:style>
  <w:style w:type="character" w:styleId="Heading2Char">
    <w:name w:val="Heading 2 Char"/>
    <w:basedOn w:val="DefaultParagraphFont"/>
    <w:link w:val="Heading2"/>
    <w:qFormat/>
    <w:rPr>
      <w:rFonts w:eastAsia="Arial" w:cs="Times New Roman (Headings CS)"/>
      <w:caps/>
      <w:color w:val="000000"/>
      <w:spacing w:val="80"/>
      <w:sz w:val="44"/>
      <w:szCs w:val="26"/>
    </w:rPr>
  </w:style>
  <w:style w:type="character" w:styleId="Heading3Char">
    <w:name w:val="Heading 3 Char"/>
    <w:basedOn w:val="DefaultParagraphFont"/>
    <w:link w:val="Heading3"/>
    <w:qFormat/>
    <w:rPr>
      <w:rFonts w:ascii="Franklin Gothic Medium" w:hAnsi="Franklin Gothic Medium" w:eastAsia="Arial" w:cs="Times New Roman (Headings CS)"/>
      <w:b/>
      <w:caps/>
      <w:color w:val="2C3B57"/>
      <w:sz w:val="28"/>
    </w:rPr>
  </w:style>
  <w:style w:type="character" w:styleId="PlaceholderText">
    <w:name w:val="Placeholder Text"/>
    <w:basedOn w:val="DefaultParagraphFont"/>
    <w:qFormat/>
    <w:rPr>
      <w:color w:val="808080"/>
    </w:rPr>
  </w:style>
  <w:style w:type="character" w:styleId="Emphasis">
    <w:name w:val="Emphasis"/>
    <w:basedOn w:val="DefaultParagraphFont"/>
    <w:qFormat/>
    <w:rPr>
      <w:b/>
      <w:i w:val="false"/>
      <w:iCs/>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fill="E1DFDD" w:val="clear"/>
    </w:rPr>
  </w:style>
  <w:style w:type="character" w:styleId="vanity-namedomain">
    <w:name w:val="vanity-name__domain"/>
    <w:basedOn w:val="DefaultParagraphFont"/>
    <w:qFormat/>
    <w:rPr/>
  </w:style>
  <w:style w:type="character" w:styleId="vanity-namedisplay-name">
    <w:name w:val="vanity-name__display-name"/>
    <w:basedOn w:val="DefaultParagraphFont"/>
    <w:qFormat/>
    <w:rPr/>
  </w:style>
  <w:style w:type="character" w:styleId="Bullets">
    <w:name w:val="Bullets"/>
    <w:qFormat/>
    <w:rPr>
      <w:rFonts w:ascii="OpenSymbol" w:hAnsi="OpenSymbol" w:eastAsia="OpenSymbol" w:cs="OpenSymbol"/>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rPr>
  </w:style>
  <w:style w:type="paragraph" w:styleId="HeaderandFooter">
    <w:name w:val="Header and Footer"/>
    <w:basedOn w:val="Normal"/>
    <w:qFormat/>
    <w:pPr/>
    <w:rPr/>
  </w:style>
  <w:style w:type="paragraph" w:styleId="Header">
    <w:name w:val="Header"/>
    <w:basedOn w:val="Normal"/>
    <w:link w:val="HeaderChar"/>
    <w:pPr>
      <w:tabs>
        <w:tab w:val="clear" w:pos="720"/>
        <w:tab w:val="center" w:pos="4680" w:leader="none"/>
        <w:tab w:val="right" w:pos="9360" w:leader="none"/>
      </w:tabs>
    </w:pPr>
    <w:rPr/>
  </w:style>
  <w:style w:type="paragraph" w:styleId="Footer">
    <w:name w:val="Footer"/>
    <w:basedOn w:val="Normal"/>
    <w:link w:val="FooterChar"/>
    <w:pPr>
      <w:tabs>
        <w:tab w:val="clear" w:pos="720"/>
        <w:tab w:val="center" w:pos="4680" w:leader="none"/>
        <w:tab w:val="right" w:pos="9360" w:leader="none"/>
      </w:tabs>
    </w:pPr>
    <w:rPr/>
  </w:style>
  <w:style w:type="paragraph" w:styleId="BalloonText">
    <w:name w:val="Balloon Text"/>
    <w:basedOn w:val="Normal"/>
    <w:link w:val="BalloonTextChar"/>
    <w:qFormat/>
    <w:pPr/>
    <w:rPr>
      <w:rFonts w:ascii="Times New Roman" w:hAnsi="Times New Roman" w:cs="Times New Roman"/>
      <w:sz w:val="18"/>
      <w:szCs w:val="18"/>
    </w:rPr>
  </w:style>
  <w:style w:type="paragraph" w:styleId="Text">
    <w:name w:val="Text"/>
    <w:basedOn w:val="Normal"/>
    <w:qFormat/>
    <w:pPr>
      <w:spacing w:lineRule="auto" w:line="288"/>
      <w:ind w:hanging="0" w:left="170" w:right="113"/>
    </w:pPr>
    <w:rPr>
      <w:color w:val="404040"/>
      <w:sz w:val="22"/>
    </w:rPr>
  </w:style>
  <w:style w:type="paragraph" w:styleId="Dates">
    <w:name w:val="Dates"/>
    <w:basedOn w:val="Normal"/>
    <w:qFormat/>
    <w:pPr>
      <w:ind w:hanging="0" w:left="170" w:right="0"/>
    </w:pPr>
    <w:rPr>
      <w:b/>
      <w:color w:val="2C3B57"/>
    </w:rPr>
  </w:style>
  <w:style w:type="paragraph" w:styleId="ListParagraph">
    <w:name w:val="List Paragraph"/>
    <w:basedOn w:val="Normal"/>
    <w:qFormat/>
    <w:pPr>
      <w:numPr>
        <w:ilvl w:val="0"/>
        <w:numId w:val="1"/>
      </w:numPr>
      <w:spacing w:lineRule="auto" w:line="360" w:before="80" w:after="0"/>
      <w:ind w:hanging="357" w:left="527" w:right="0"/>
      <w:contextualSpacing/>
    </w:pPr>
    <w:rPr>
      <w:rFonts w:ascii="Gill Sans MT" w:hAnsi="Gill Sans MT" w:cs="Times New Roman (Body CS)"/>
      <w:caps/>
      <w:color w:val="000000"/>
      <w:sz w:val="22"/>
    </w:rPr>
  </w:style>
  <w:style w:type="paragraph" w:styleId="NormalWeb">
    <w:name w:val="Normal (Web)"/>
    <w:basedOn w:val="Normal"/>
    <w:qFormat/>
    <w:pPr>
      <w:spacing w:before="280" w:after="280"/>
    </w:pPr>
    <w:rPr>
      <w:rFonts w:ascii="Calibri" w:hAnsi="Calibri" w:cs="Calibri"/>
      <w:sz w:val="22"/>
      <w:szCs w:val="22"/>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breese@hotmail.com" TargetMode="External"/><Relationship Id="rId3" Type="http://schemas.openxmlformats.org/officeDocument/2006/relationships/hyperlink" Target="http://www.linkedin.com/in/john-breese-866500117"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2062</TotalTime>
  <Application>LibreOffice/24.2.7.2$Linux_X86_64 LibreOffice_project/420$Build-2</Application>
  <AppVersion>15.0000</AppVersion>
  <Pages>4</Pages>
  <Words>710</Words>
  <Characters>4247</Characters>
  <CharactersWithSpaces>4810</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2022-11-22T20:19:00Z</dcterms:created>
  <dc:creator/>
  <dc:description/>
  <dc:language>en-US</dc:language>
  <cp:lastModifiedBy/>
  <dcterms:modified xsi:type="dcterms:W3CDTF">2024-11-19T12:24:42Z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