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972185</wp:posOffset>
                </wp:positionH>
                <wp:positionV relativeFrom="paragraph">
                  <wp:posOffset>1488440</wp:posOffset>
                </wp:positionV>
                <wp:extent cx="511175" cy="61595"/>
                <wp:effectExtent l="0" t="0" r="0" b="0"/>
                <wp:wrapTopAndBottom/>
                <wp:docPr id="1" name="V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5600">
                          <a:off x="0" y="0"/>
                          <a:ext cx="510480" cy="60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06" h="98">
                              <a:moveTo>
                                <a:pt x="0" y="23"/>
                              </a:moveTo>
                              <a:lnTo>
                                <a:pt x="603" y="24"/>
                              </a:lnTo>
                              <a:lnTo>
                                <a:pt x="604" y="0"/>
                              </a:lnTo>
                              <a:lnTo>
                                <a:pt x="805" y="47"/>
                              </a:lnTo>
                              <a:lnTo>
                                <a:pt x="603" y="97"/>
                              </a:lnTo>
                              <a:lnTo>
                                <a:pt x="603" y="72"/>
                              </a:lnTo>
                              <a:lnTo>
                                <a:pt x="1" y="72"/>
                              </a:lnTo>
                              <a:lnTo>
                                <a:pt x="0" y="2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Vorm1" fillcolor="black" stroked="t" style="position:absolute;margin-left:76.55pt;margin-top:117.2pt;width:40.15pt;height:4.75pt;rotation:318" type="shapetype_13">
                <w10:wrap type="none"/>
                <v:fill o:detectmouseclick="t" color2="whit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3798570</wp:posOffset>
                </wp:positionH>
                <wp:positionV relativeFrom="paragraph">
                  <wp:posOffset>4768215</wp:posOffset>
                </wp:positionV>
                <wp:extent cx="495935" cy="76835"/>
                <wp:effectExtent l="0" t="0" r="0" b="0"/>
                <wp:wrapNone/>
                <wp:docPr id="2" name="Vorm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400">
                          <a:off x="0" y="0"/>
                          <a:ext cx="495360" cy="76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2" h="121">
                              <a:moveTo>
                                <a:pt x="0" y="30"/>
                              </a:moveTo>
                              <a:lnTo>
                                <a:pt x="585" y="29"/>
                              </a:lnTo>
                              <a:lnTo>
                                <a:pt x="585" y="0"/>
                              </a:lnTo>
                              <a:lnTo>
                                <a:pt x="781" y="59"/>
                              </a:lnTo>
                              <a:lnTo>
                                <a:pt x="585" y="120"/>
                              </a:lnTo>
                              <a:lnTo>
                                <a:pt x="585" y="90"/>
                              </a:lnTo>
                              <a:lnTo>
                                <a:pt x="0" y="91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Vorm2" fillcolor="black" stroked="t" style="position:absolute;margin-left:299.15pt;margin-top:375.45pt;width:38.95pt;height:5.95pt;rotation:32" type="shapetype_13">
                <w10:wrap type="none"/>
                <v:fill o:detectmouseclick="t" color2="whit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766445</wp:posOffset>
                </wp:positionH>
                <wp:positionV relativeFrom="paragraph">
                  <wp:posOffset>1652270</wp:posOffset>
                </wp:positionV>
                <wp:extent cx="602615" cy="244475"/>
                <wp:effectExtent l="0" t="0" r="0" b="0"/>
                <wp:wrapNone/>
                <wp:docPr id="3" name="Vorm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20" cy="243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Splitsing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Vorm3" fillcolor="yellow" stroked="t" style="position:absolute;margin-left:60.35pt;margin-top:130.1pt;width:47.35pt;height:19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</w:rPr>
                        <w:t>Splitsing</w:t>
                      </w:r>
                    </w:p>
                  </w:txbxContent>
                </v:textbox>
                <w10:wrap type="square"/>
                <v:fill o:detectmouseclick="t" type="solid" color2="blu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3662045</wp:posOffset>
                </wp:positionH>
                <wp:positionV relativeFrom="paragraph">
                  <wp:posOffset>4517390</wp:posOffset>
                </wp:positionV>
                <wp:extent cx="351155" cy="198755"/>
                <wp:effectExtent l="0" t="0" r="0" b="0"/>
                <wp:wrapNone/>
                <wp:docPr id="4" name="Vorm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" cy="198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>Start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Vorm4" fillcolor="yellow" stroked="t" style="position:absolute;margin-left:288.35pt;margin-top:355.7pt;width:27.55pt;height:15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>Start</w:t>
                      </w:r>
                    </w:p>
                  </w:txbxContent>
                </v:textbox>
                <w10:wrap type="square"/>
                <v:fill o:detectmouseclick="t" type="solid" color2="blu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1137285</wp:posOffset>
            </wp:positionH>
            <wp:positionV relativeFrom="page">
              <wp:posOffset>747395</wp:posOffset>
            </wp:positionV>
            <wp:extent cx="5126355" cy="5434965"/>
            <wp:effectExtent l="0" t="0" r="0" b="0"/>
            <wp:wrapTopAndBottom/>
            <wp:docPr id="5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4973" t="13998" r="29973" b="19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543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t>Als ik in de grote afbeelding een tekstvak en pijltje invoeg en het bestand opsla, staan de ingevoegde elementen niet meer op de juiste plaats.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Het anker van de 4 ingevoegde elementen staat default op “aan alinea”. Van de grote afbeelding staat het anker na invoegen default op “aan pagina”.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nl-B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nl-BE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LibreOffice/6.3.2.2$Windows_X86_64 LibreOffice_project/98b30e735bda24bc04ab42594c85f7fd8be07b9c</Application>
  <Pages>1</Pages>
  <Words>50</Words>
  <Characters>242</Characters>
  <CharactersWithSpaces>290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2019-10-10T14:48:16Z</dcterms:created>
  <dc:creator/>
  <dc:description/>
  <dc:language>nl-BE</dc:language>
  <cp:lastModifiedBy/>
  <dcterms:modified xsi:type="dcterms:W3CDTF">2019-10-10T15:00:54Z</dcterms:modified>
  <cp:revision>2</cp:revision>
  <dc:subject/>
  <dc:title/>
</cp:coreProperties>
</file>