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  <w:tab w:val="left" w:pos="1134" w:leader="none"/>
          <w:tab w:val="left" w:pos="1701" w:leader="none"/>
        </w:tabs>
        <w:rPr/>
      </w:pPr>
      <w:r>
        <w:rPr>
          <w:b/>
          <w:sz w:val="32"/>
          <w:szCs w:val="32"/>
        </w:rPr>
        <w:t>Démocratie</w:t>
      </w:r>
      <w:bookmarkStart w:id="0" w:name="_GoBack"/>
      <w:bookmarkEnd w:id="0"/>
    </w:p>
    <w:p>
      <w:pPr>
        <w:pStyle w:val="Normal"/>
        <w:tabs>
          <w:tab w:val="clear" w:pos="708"/>
          <w:tab w:val="left" w:pos="567" w:leader="none"/>
          <w:tab w:val="left" w:pos="1134" w:leader="none"/>
          <w:tab w:val="left" w:pos="1701" w:leader="none"/>
        </w:tabs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b/>
        </w:rPr>
        <w:t>Types</w:t>
      </w:r>
    </w:p>
    <w:p>
      <w:pPr>
        <w:pStyle w:val="Normal"/>
        <w:numPr>
          <w:ilvl w:val="0"/>
          <w:numId w:val="3"/>
        </w:numPr>
        <w:rPr/>
      </w:pPr>
      <w:r>
        <w:rPr>
          <w:b/>
        </w:rPr>
        <w:t>Formes de base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Directe et semi-directe</w:t>
      </w:r>
    </w:p>
    <w:p>
      <w:pPr>
        <w:pStyle w:val="Normal"/>
        <w:numPr>
          <w:ilvl w:val="2"/>
          <w:numId w:val="3"/>
        </w:numPr>
        <w:rPr/>
      </w:pPr>
      <w:r>
        <w:rPr/>
        <w:t>Principales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Représentative</w:t>
      </w:r>
    </w:p>
    <w:p>
      <w:pPr>
        <w:pStyle w:val="Normal"/>
        <w:numPr>
          <w:ilvl w:val="2"/>
          <w:numId w:val="3"/>
        </w:numPr>
        <w:rPr/>
      </w:pPr>
      <w:r>
        <w:rPr/>
        <w:t>Parlementaire</w:t>
      </w:r>
    </w:p>
    <w:p>
      <w:pPr>
        <w:pStyle w:val="Normal"/>
        <w:numPr>
          <w:ilvl w:val="2"/>
          <w:numId w:val="3"/>
        </w:numPr>
        <w:rPr/>
      </w:pPr>
      <w:r>
        <w:rPr/>
        <w:t>Présidentiel</w:t>
      </w:r>
    </w:p>
    <w:p>
      <w:pPr>
        <w:pStyle w:val="Normal"/>
        <w:numPr>
          <w:ilvl w:val="2"/>
          <w:numId w:val="3"/>
        </w:numPr>
        <w:rPr/>
      </w:pPr>
      <w:r>
        <w:rPr/>
        <w:t>Constitutionnel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Hybride</w:t>
      </w:r>
    </w:p>
    <w:p>
      <w:pPr>
        <w:pStyle w:val="Normal"/>
        <w:numPr>
          <w:ilvl w:val="0"/>
          <w:numId w:val="3"/>
        </w:numPr>
        <w:rPr/>
      </w:pPr>
      <w:r>
        <w:rPr>
          <w:b/>
        </w:rPr>
        <w:t>Variantes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République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Monarchie constitutionnelle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Socialisme</w:t>
      </w:r>
    </w:p>
    <w:p>
      <w:pPr>
        <w:pStyle w:val="Normal"/>
        <w:numPr>
          <w:ilvl w:val="2"/>
          <w:numId w:val="3"/>
        </w:numPr>
        <w:jc w:val="left"/>
        <w:rPr/>
      </w:pPr>
      <w:r>
        <w:rPr>
          <w:i/>
        </w:rPr>
        <w:t>Inclusive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Anarchisme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Consensus démocratique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Supranationalisme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Politique participative</w:t>
      </w:r>
    </w:p>
    <w:p>
      <w:pPr>
        <w:pStyle w:val="Normal"/>
        <w:numPr>
          <w:ilvl w:val="1"/>
          <w:numId w:val="3"/>
        </w:numPr>
        <w:rPr/>
      </w:pPr>
      <w:r>
        <w:rPr>
          <w:i/>
        </w:rPr>
        <w:t>Cosmopolite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7b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fr-CA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>
    <w:name w:val="Caractères de numérotation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4Exerciceinstruction" w:customStyle="1">
    <w:name w:val="4 Exercice instruction"/>
    <w:basedOn w:val="Normal"/>
    <w:qFormat/>
    <w:rsid w:val="00763434"/>
    <w:pPr>
      <w:numPr>
        <w:ilvl w:val="0"/>
        <w:numId w:val="2"/>
      </w:numPr>
      <w:spacing w:before="0" w:after="80"/>
    </w:pPr>
    <w:rPr>
      <w:rFonts w:eastAsia="Times New Roman" w:cs="Times New Roman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LibreOffice/24.2.0.3$Windows_X86_64 LibreOffice_project/da48488a73ddd66ea24cf16bbc4f7b9c08e9bea1</Application>
  <AppVersion>15.0000</AppVersion>
  <Pages>1</Pages>
  <Words>46</Words>
  <Characters>326</Characters>
  <CharactersWithSpaces>333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2014-04-29T13:08:00Z</dcterms:created>
  <dc:creator>Naziha Rechoum</dc:creator>
  <dc:description/>
  <dc:language>fr-CA</dc:language>
  <cp:lastModifiedBy/>
  <dcterms:modified xsi:type="dcterms:W3CDTF">2024-03-11T18:14:57Z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