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7408"/>
      </w:tblGrid>
      <w:tr w:rsidR="00946DA0" w:rsidRPr="00F90BCE" w:rsidTr="003F1AE0">
        <w:trPr>
          <w:trHeight w:val="1440"/>
        </w:trPr>
        <w:tc>
          <w:tcPr>
            <w:tcW w:w="2374" w:type="dxa"/>
          </w:tcPr>
          <w:p w:rsidR="00946DA0" w:rsidRPr="00F90BCE" w:rsidRDefault="00946DA0" w:rsidP="003F1AE0">
            <w:pPr>
              <w:rPr>
                <w:sz w:val="16"/>
              </w:rPr>
            </w:pPr>
            <w:r>
              <w:rPr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3490BC59" wp14:editId="2F966D1D">
                  <wp:extent cx="1371600" cy="676275"/>
                  <wp:effectExtent l="19050" t="0" r="0" b="0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</w:tcPr>
          <w:p w:rsidR="00946DA0" w:rsidRPr="00F90BCE" w:rsidRDefault="00946DA0" w:rsidP="003F1AE0">
            <w:pPr>
              <w:pStyle w:val="ZCom"/>
            </w:pPr>
            <w:r w:rsidRPr="00F90BCE">
              <w:t>EUROPEAN COMMISSION</w:t>
            </w:r>
          </w:p>
          <w:p w:rsidR="00946DA0" w:rsidRPr="00F90BCE" w:rsidRDefault="00946DA0" w:rsidP="003F1AE0">
            <w:pPr>
              <w:pStyle w:val="ZDGName"/>
            </w:pPr>
            <w:r w:rsidRPr="00F90BCE">
              <w:t>ENVIRONMENT DIRECTORATE-GENERAL</w:t>
            </w:r>
          </w:p>
          <w:p w:rsidR="00946DA0" w:rsidRPr="0014376B" w:rsidRDefault="00946DA0" w:rsidP="003F1AE0">
            <w:pPr>
              <w:widowControl w:val="0"/>
              <w:autoSpaceDE w:val="0"/>
              <w:autoSpaceDN w:val="0"/>
              <w:ind w:right="85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Circular Economy and Green Growth</w:t>
            </w:r>
          </w:p>
          <w:p w:rsidR="00946DA0" w:rsidRDefault="00946DA0" w:rsidP="003F1AE0">
            <w:pPr>
              <w:pStyle w:val="ZDGName"/>
            </w:pPr>
            <w:r>
              <w:rPr>
                <w:rFonts w:cs="Arial"/>
                <w:b/>
                <w:szCs w:val="16"/>
                <w:lang w:eastAsia="en-GB"/>
              </w:rPr>
              <w:t xml:space="preserve">Sustainable </w:t>
            </w:r>
            <w:r w:rsidRPr="000D2DF6">
              <w:rPr>
                <w:rFonts w:cs="Arial"/>
                <w:b/>
                <w:szCs w:val="16"/>
                <w:lang w:eastAsia="en-GB"/>
              </w:rPr>
              <w:t>Chemicals</w:t>
            </w:r>
            <w:r w:rsidRPr="00F90BCE">
              <w:t xml:space="preserve"> </w:t>
            </w:r>
          </w:p>
          <w:p w:rsidR="00946DA0" w:rsidRPr="00F90BCE" w:rsidRDefault="00946DA0" w:rsidP="003F1AE0">
            <w:pPr>
              <w:pStyle w:val="ZDGName"/>
            </w:pPr>
          </w:p>
          <w:p w:rsidR="00946DA0" w:rsidRDefault="00946DA0" w:rsidP="003F1AE0">
            <w:pPr>
              <w:pStyle w:val="ZDGName"/>
            </w:pPr>
            <w:r w:rsidRPr="00F90BCE">
              <w:t>DIRECTORATE-GENERAL</w:t>
            </w:r>
            <w:r>
              <w:t xml:space="preserve"> INTERNAL MARKET, INDUSTRY, ENTREPRENEURSHIP AND SMES Consumer, Environmental and Health Technologies</w:t>
            </w:r>
          </w:p>
          <w:p w:rsidR="00946DA0" w:rsidRPr="00364752" w:rsidRDefault="00946DA0" w:rsidP="003F1AE0">
            <w:pPr>
              <w:pStyle w:val="ZDGName"/>
              <w:rPr>
                <w:b/>
                <w:bCs/>
              </w:rPr>
            </w:pPr>
            <w:r w:rsidRPr="00364752">
              <w:rPr>
                <w:b/>
                <w:bCs/>
              </w:rPr>
              <w:t>REACH</w:t>
            </w:r>
          </w:p>
          <w:p w:rsidR="00946DA0" w:rsidRPr="00364752" w:rsidRDefault="00946DA0" w:rsidP="003F1AE0">
            <w:pPr>
              <w:pStyle w:val="ZDGName"/>
              <w:rPr>
                <w:b/>
                <w:szCs w:val="16"/>
              </w:rPr>
            </w:pPr>
            <w:r w:rsidRPr="00364752">
              <w:rPr>
                <w:b/>
                <w:szCs w:val="16"/>
              </w:rPr>
              <w:t>Chemical</w:t>
            </w:r>
            <w:r>
              <w:rPr>
                <w:b/>
                <w:szCs w:val="16"/>
              </w:rPr>
              <w:t>s</w:t>
            </w:r>
          </w:p>
        </w:tc>
      </w:tr>
    </w:tbl>
    <w:p w:rsidR="00946DA0" w:rsidRDefault="00946DA0" w:rsidP="00946DA0">
      <w:pPr>
        <w:pStyle w:val="Date"/>
        <w:ind w:left="5823" w:firstLine="657"/>
      </w:pPr>
    </w:p>
    <w:p w:rsidR="00730BF5" w:rsidRPr="00F90BCE" w:rsidRDefault="00730BF5" w:rsidP="00730BF5">
      <w:pPr>
        <w:pStyle w:val="Date"/>
        <w:ind w:left="5823" w:firstLine="414"/>
      </w:pPr>
      <w:r w:rsidRPr="00F90BCE">
        <w:t>Brussels</w:t>
      </w:r>
      <w:r>
        <w:t xml:space="preserve"> 18/06/2019</w:t>
      </w:r>
    </w:p>
    <w:p w:rsidR="00730BF5" w:rsidRPr="00F90BCE" w:rsidRDefault="00730BF5" w:rsidP="00730BF5">
      <w:pPr>
        <w:pStyle w:val="References"/>
        <w:ind w:left="5823" w:firstLine="414"/>
        <w:outlineLvl w:val="0"/>
        <w:rPr>
          <w:b/>
          <w:sz w:val="28"/>
        </w:rPr>
      </w:pPr>
      <w:smartTag w:uri="urn:schemas-microsoft-com:office:smarttags" w:element="City">
        <w:r w:rsidRPr="00F90BCE">
          <w:rPr>
            <w:sz w:val="24"/>
          </w:rPr>
          <w:t>Doc.</w:t>
        </w:r>
      </w:smartTag>
      <w:r w:rsidRPr="00F90BCE">
        <w:rPr>
          <w:sz w:val="24"/>
        </w:rPr>
        <w:t xml:space="preserve"> </w:t>
      </w:r>
      <w:r w:rsidRPr="003C2048">
        <w:rPr>
          <w:b/>
          <w:sz w:val="28"/>
        </w:rPr>
        <w:t>CA</w:t>
      </w:r>
      <w:r>
        <w:rPr>
          <w:b/>
          <w:sz w:val="28"/>
        </w:rPr>
        <w:t>/MS</w:t>
      </w:r>
      <w:r w:rsidRPr="003C2048">
        <w:rPr>
          <w:b/>
          <w:sz w:val="28"/>
        </w:rPr>
        <w:t>/</w:t>
      </w:r>
      <w:r>
        <w:rPr>
          <w:b/>
          <w:sz w:val="28"/>
        </w:rPr>
        <w:t>34/</w:t>
      </w:r>
      <w:r w:rsidRPr="003C2048">
        <w:rPr>
          <w:b/>
          <w:sz w:val="28"/>
        </w:rPr>
        <w:t>201</w:t>
      </w:r>
      <w:r>
        <w:rPr>
          <w:b/>
          <w:sz w:val="28"/>
        </w:rPr>
        <w:t xml:space="preserve">9 </w:t>
      </w:r>
    </w:p>
    <w:p w:rsidR="00730BF5" w:rsidRPr="007A53BD" w:rsidRDefault="00730BF5" w:rsidP="00730BF5">
      <w:pPr>
        <w:spacing w:after="120"/>
        <w:jc w:val="center"/>
        <w:rPr>
          <w:rFonts w:ascii="Times New Roman Bold" w:hAnsi="Times New Roman Bold"/>
          <w:b/>
          <w:sz w:val="28"/>
        </w:rPr>
      </w:pPr>
    </w:p>
    <w:p w:rsidR="00730BF5" w:rsidRPr="007A53BD" w:rsidRDefault="00730BF5" w:rsidP="00730BF5">
      <w:pPr>
        <w:spacing w:after="120"/>
        <w:jc w:val="center"/>
        <w:rPr>
          <w:rFonts w:ascii="Times New Roman Bold" w:hAnsi="Times New Roman Bold"/>
          <w:b/>
          <w:sz w:val="28"/>
        </w:rPr>
      </w:pPr>
    </w:p>
    <w:p w:rsidR="00730BF5" w:rsidRPr="004E30C2" w:rsidRDefault="00730BF5" w:rsidP="00730BF5">
      <w:pPr>
        <w:spacing w:after="120"/>
        <w:jc w:val="center"/>
        <w:rPr>
          <w:rFonts w:ascii="Times New Roman Bold" w:hAnsi="Times New Roman Bold"/>
          <w:b/>
          <w:sz w:val="28"/>
        </w:rPr>
      </w:pPr>
      <w:r>
        <w:rPr>
          <w:rFonts w:ascii="Times New Roman Bold" w:hAnsi="Times New Roman Bold"/>
          <w:b/>
          <w:sz w:val="28"/>
        </w:rPr>
        <w:t>30</w:t>
      </w:r>
      <w:r w:rsidRPr="00AD24C3">
        <w:rPr>
          <w:rFonts w:ascii="Times New Roman Bold" w:hAnsi="Times New Roman Bold"/>
          <w:b/>
          <w:sz w:val="28"/>
          <w:vertAlign w:val="superscript"/>
        </w:rPr>
        <w:t>th</w:t>
      </w:r>
      <w:r>
        <w:rPr>
          <w:rFonts w:ascii="Times New Roman Bold" w:hAnsi="Times New Roman Bold"/>
          <w:b/>
          <w:sz w:val="28"/>
        </w:rPr>
        <w:t xml:space="preserve"> </w:t>
      </w:r>
      <w:r w:rsidRPr="004E30C2">
        <w:rPr>
          <w:rFonts w:ascii="Times New Roman Bold" w:hAnsi="Times New Roman Bold"/>
          <w:b/>
          <w:sz w:val="28"/>
        </w:rPr>
        <w:t>Meeting of Competent Authorities for REACH and CLP (CARACAL)</w:t>
      </w:r>
    </w:p>
    <w:p w:rsidR="00730BF5" w:rsidRPr="004E30C2" w:rsidRDefault="00730BF5" w:rsidP="00730BF5">
      <w:pPr>
        <w:spacing w:after="120"/>
        <w:jc w:val="center"/>
        <w:rPr>
          <w:rFonts w:ascii="Times New Roman Bold" w:hAnsi="Times New Roman Bold"/>
          <w:b/>
          <w:sz w:val="28"/>
        </w:rPr>
      </w:pPr>
      <w:r w:rsidRPr="004E30C2">
        <w:rPr>
          <w:rFonts w:ascii="Times New Roman Bold" w:hAnsi="Times New Roman Bold"/>
          <w:b/>
          <w:sz w:val="28"/>
        </w:rPr>
        <w:t>Open Session</w:t>
      </w:r>
    </w:p>
    <w:p w:rsidR="00730BF5" w:rsidRPr="00924892" w:rsidRDefault="00730BF5" w:rsidP="00730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01 -  July 2019 </w:t>
      </w:r>
    </w:p>
    <w:p w:rsidR="00730BF5" w:rsidRPr="00924892" w:rsidRDefault="00730BF5" w:rsidP="00730BF5">
      <w:pPr>
        <w:jc w:val="center"/>
        <w:rPr>
          <w:b/>
          <w:sz w:val="28"/>
          <w:szCs w:val="28"/>
        </w:rPr>
      </w:pPr>
    </w:p>
    <w:p w:rsidR="00730BF5" w:rsidRPr="005B4A9E" w:rsidRDefault="00730BF5" w:rsidP="00730BF5">
      <w:pPr>
        <w:jc w:val="center"/>
        <w:rPr>
          <w:b/>
          <w:sz w:val="28"/>
          <w:szCs w:val="28"/>
        </w:rPr>
      </w:pPr>
      <w:r w:rsidRPr="005B4A9E">
        <w:rPr>
          <w:b/>
          <w:sz w:val="28"/>
          <w:szCs w:val="28"/>
        </w:rPr>
        <w:t>Room: 1-D</w:t>
      </w:r>
    </w:p>
    <w:p w:rsidR="00730BF5" w:rsidRPr="005B4A9E" w:rsidRDefault="00730BF5" w:rsidP="00730BF5">
      <w:pPr>
        <w:jc w:val="center"/>
        <w:rPr>
          <w:b/>
          <w:sz w:val="28"/>
          <w:szCs w:val="28"/>
        </w:rPr>
      </w:pPr>
      <w:r w:rsidRPr="005B4A9E">
        <w:rPr>
          <w:b/>
          <w:sz w:val="28"/>
          <w:szCs w:val="28"/>
        </w:rPr>
        <w:t xml:space="preserve"> Centre Albert Borschette</w:t>
      </w:r>
    </w:p>
    <w:p w:rsidR="00730BF5" w:rsidRPr="00702082" w:rsidRDefault="00730BF5" w:rsidP="00730BF5">
      <w:pPr>
        <w:jc w:val="center"/>
        <w:rPr>
          <w:b/>
          <w:sz w:val="28"/>
          <w:szCs w:val="28"/>
        </w:rPr>
      </w:pPr>
      <w:r w:rsidRPr="00702082">
        <w:rPr>
          <w:b/>
          <w:sz w:val="28"/>
          <w:szCs w:val="28"/>
        </w:rPr>
        <w:t xml:space="preserve">Rue Froissart 36 </w:t>
      </w:r>
    </w:p>
    <w:p w:rsidR="00730BF5" w:rsidRPr="00702082" w:rsidRDefault="00730BF5" w:rsidP="00730BF5">
      <w:pPr>
        <w:jc w:val="center"/>
        <w:rPr>
          <w:b/>
          <w:sz w:val="28"/>
          <w:szCs w:val="28"/>
        </w:rPr>
      </w:pPr>
      <w:r w:rsidRPr="00702082">
        <w:rPr>
          <w:b/>
          <w:sz w:val="28"/>
          <w:szCs w:val="28"/>
        </w:rPr>
        <w:t>1040 Brussels, Belgium</w:t>
      </w:r>
    </w:p>
    <w:p w:rsidR="00730BF5" w:rsidRPr="00702082" w:rsidRDefault="00730BF5" w:rsidP="00730BF5">
      <w:pPr>
        <w:jc w:val="center"/>
        <w:rPr>
          <w:b/>
          <w:sz w:val="28"/>
          <w:szCs w:val="28"/>
        </w:rPr>
      </w:pPr>
    </w:p>
    <w:p w:rsidR="00730BF5" w:rsidRPr="00702082" w:rsidRDefault="00730BF5" w:rsidP="00730BF5"/>
    <w:p w:rsidR="00730BF5" w:rsidRPr="00702082" w:rsidRDefault="00730BF5" w:rsidP="00730BF5">
      <w:pPr>
        <w:ind w:left="2127" w:hanging="2127"/>
        <w:rPr>
          <w:b/>
        </w:rPr>
      </w:pPr>
    </w:p>
    <w:p w:rsidR="00730BF5" w:rsidRPr="00675165" w:rsidRDefault="00730BF5" w:rsidP="00730BF5">
      <w:pPr>
        <w:ind w:left="2160" w:hanging="2160"/>
        <w:rPr>
          <w:b/>
        </w:rPr>
      </w:pPr>
      <w:r w:rsidRPr="00675165">
        <w:rPr>
          <w:b/>
        </w:rPr>
        <w:t xml:space="preserve">Concerns: </w:t>
      </w:r>
      <w:r w:rsidRPr="00675165">
        <w:rPr>
          <w:b/>
        </w:rPr>
        <w:tab/>
      </w:r>
      <w:r>
        <w:rPr>
          <w:b/>
        </w:rPr>
        <w:t>Implementation of Article 61(2)(b) of REACH</w:t>
      </w:r>
    </w:p>
    <w:p w:rsidR="00730BF5" w:rsidRPr="00675165" w:rsidRDefault="00730BF5" w:rsidP="00730BF5"/>
    <w:p w:rsidR="00730BF5" w:rsidRDefault="00730BF5" w:rsidP="00730BF5">
      <w:pPr>
        <w:ind w:left="2160" w:hanging="2160"/>
        <w:rPr>
          <w:b/>
          <w:lang w:val="en-US"/>
        </w:rPr>
      </w:pPr>
      <w:r w:rsidRPr="004F0B0F">
        <w:rPr>
          <w:b/>
          <w:lang w:val="en-US"/>
        </w:rPr>
        <w:t>Agenda Point:</w:t>
      </w:r>
      <w:r w:rsidRPr="004F0B0F">
        <w:rPr>
          <w:b/>
          <w:lang w:val="en-US"/>
        </w:rPr>
        <w:tab/>
      </w:r>
      <w:r>
        <w:rPr>
          <w:b/>
          <w:lang w:val="en-US"/>
        </w:rPr>
        <w:t>7.2</w:t>
      </w:r>
    </w:p>
    <w:p w:rsidR="00730BF5" w:rsidRDefault="00730BF5" w:rsidP="00730BF5">
      <w:pPr>
        <w:ind w:left="2160" w:hanging="2160"/>
        <w:rPr>
          <w:b/>
          <w:lang w:val="en-US"/>
        </w:rPr>
      </w:pPr>
    </w:p>
    <w:p w:rsidR="00730BF5" w:rsidRDefault="00730BF5" w:rsidP="00730BF5">
      <w:pPr>
        <w:ind w:left="2160" w:hanging="2160"/>
        <w:rPr>
          <w:b/>
          <w:lang w:val="en-US"/>
        </w:rPr>
      </w:pPr>
      <w:r>
        <w:rPr>
          <w:b/>
          <w:lang w:val="en-US"/>
        </w:rPr>
        <w:t>Action Requested:</w:t>
      </w:r>
      <w:r>
        <w:rPr>
          <w:b/>
          <w:lang w:val="en-US"/>
        </w:rPr>
        <w:tab/>
        <w:t>For Discussion</w:t>
      </w:r>
    </w:p>
    <w:p w:rsidR="00D32F27" w:rsidRDefault="00D32F27" w:rsidP="00D32F27">
      <w:pPr>
        <w:ind w:left="2127" w:hanging="2127"/>
        <w:rPr>
          <w:b/>
        </w:rPr>
      </w:pPr>
      <w:r>
        <w:rPr>
          <w:b/>
        </w:rPr>
        <w:tab/>
      </w:r>
    </w:p>
    <w:p w:rsidR="00D32F27" w:rsidRDefault="00D32F27" w:rsidP="00D32F27">
      <w:pPr>
        <w:ind w:left="2127" w:hanging="2127"/>
        <w:rPr>
          <w:b/>
        </w:rPr>
      </w:pPr>
      <w:r>
        <w:rPr>
          <w:b/>
        </w:rPr>
        <w:tab/>
      </w:r>
    </w:p>
    <w:p w:rsidR="00FB516A" w:rsidRDefault="00FB516A" w:rsidP="00D32F27">
      <w:pPr>
        <w:ind w:left="2127" w:hanging="2127"/>
        <w:rPr>
          <w:b/>
        </w:rPr>
      </w:pPr>
    </w:p>
    <w:p w:rsidR="00FB516A" w:rsidRDefault="00FB516A" w:rsidP="00D32F27">
      <w:pPr>
        <w:ind w:left="2127" w:hanging="2127"/>
        <w:rPr>
          <w:b/>
        </w:rPr>
      </w:pPr>
      <w:r>
        <w:rPr>
          <w:b/>
        </w:rPr>
        <w:t xml:space="preserve">                    </w:t>
      </w:r>
      <w:bookmarkStart w:id="0" w:name="_GoBack"/>
      <w:r w:rsidR="00D81938">
        <w:rPr>
          <w:b/>
        </w:rPr>
        <w:object w:dxaOrig="154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50.25pt" o:ole="">
            <v:imagedata r:id="rId8" o:title=""/>
          </v:shape>
          <o:OLEObject Type="Embed" ProgID="AcroExch.Document.2017" ShapeID="_x0000_i1027" DrawAspect="Icon" ObjectID="_1622383667" r:id="rId9"/>
        </w:object>
      </w:r>
      <w:bookmarkEnd w:id="0"/>
    </w:p>
    <w:sectPr w:rsidR="00FB5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07" w:rsidRDefault="00AB2A07" w:rsidP="008B3B67">
      <w:r>
        <w:separator/>
      </w:r>
    </w:p>
  </w:endnote>
  <w:endnote w:type="continuationSeparator" w:id="0">
    <w:p w:rsidR="00AB2A07" w:rsidRDefault="00AB2A07" w:rsidP="008B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07" w:rsidRDefault="00AB2A07" w:rsidP="008B3B67">
      <w:r>
        <w:separator/>
      </w:r>
    </w:p>
  </w:footnote>
  <w:footnote w:type="continuationSeparator" w:id="0">
    <w:p w:rsidR="00AB2A07" w:rsidRDefault="00AB2A07" w:rsidP="008B3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2F4"/>
    <w:multiLevelType w:val="hybridMultilevel"/>
    <w:tmpl w:val="83364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A2837"/>
    <w:multiLevelType w:val="hybridMultilevel"/>
    <w:tmpl w:val="E9F29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46DA0"/>
    <w:rsid w:val="000D252A"/>
    <w:rsid w:val="000D2F8F"/>
    <w:rsid w:val="0011725E"/>
    <w:rsid w:val="001C6E71"/>
    <w:rsid w:val="002542F0"/>
    <w:rsid w:val="003C1335"/>
    <w:rsid w:val="00482FE6"/>
    <w:rsid w:val="004D7022"/>
    <w:rsid w:val="004F0B0F"/>
    <w:rsid w:val="004F2209"/>
    <w:rsid w:val="00512C8A"/>
    <w:rsid w:val="005A2F90"/>
    <w:rsid w:val="005B4A9E"/>
    <w:rsid w:val="006358BE"/>
    <w:rsid w:val="00686805"/>
    <w:rsid w:val="00717DCD"/>
    <w:rsid w:val="00730BF5"/>
    <w:rsid w:val="007E0623"/>
    <w:rsid w:val="00824ADF"/>
    <w:rsid w:val="00892404"/>
    <w:rsid w:val="008B3B67"/>
    <w:rsid w:val="008D17D3"/>
    <w:rsid w:val="00924228"/>
    <w:rsid w:val="00946DA0"/>
    <w:rsid w:val="009B720E"/>
    <w:rsid w:val="00A734DE"/>
    <w:rsid w:val="00AB2A07"/>
    <w:rsid w:val="00AD24C3"/>
    <w:rsid w:val="00BE3063"/>
    <w:rsid w:val="00CB6F56"/>
    <w:rsid w:val="00D32F27"/>
    <w:rsid w:val="00D44FB7"/>
    <w:rsid w:val="00D81938"/>
    <w:rsid w:val="00E16BCE"/>
    <w:rsid w:val="00E96B34"/>
    <w:rsid w:val="00F36265"/>
    <w:rsid w:val="00FB516A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  <w15:docId w15:val="{C613A40F-30C8-48C1-BEC9-FCA2E4DA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References"/>
    <w:link w:val="DateChar"/>
    <w:rsid w:val="00946DA0"/>
    <w:pPr>
      <w:ind w:left="5103" w:right="-567"/>
    </w:pPr>
    <w:rPr>
      <w:szCs w:val="20"/>
      <w:lang w:eastAsia="en-GB"/>
    </w:rPr>
  </w:style>
  <w:style w:type="character" w:customStyle="1" w:styleId="DateChar">
    <w:name w:val="Date Char"/>
    <w:basedOn w:val="DefaultParagraphFont"/>
    <w:link w:val="Date"/>
    <w:rsid w:val="00946DA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References">
    <w:name w:val="References"/>
    <w:basedOn w:val="Normal"/>
    <w:next w:val="Normal"/>
    <w:rsid w:val="00946DA0"/>
    <w:pPr>
      <w:spacing w:after="240"/>
      <w:ind w:left="5103"/>
    </w:pPr>
    <w:rPr>
      <w:sz w:val="20"/>
      <w:szCs w:val="20"/>
      <w:lang w:eastAsia="en-GB"/>
    </w:rPr>
  </w:style>
  <w:style w:type="paragraph" w:customStyle="1" w:styleId="ZCom">
    <w:name w:val="Z_Com"/>
    <w:basedOn w:val="Normal"/>
    <w:next w:val="ZDGName"/>
    <w:rsid w:val="00946DA0"/>
    <w:pPr>
      <w:widowControl w:val="0"/>
      <w:ind w:right="85"/>
      <w:jc w:val="both"/>
    </w:pPr>
    <w:rPr>
      <w:rFonts w:ascii="Arial" w:hAnsi="Arial"/>
      <w:snapToGrid w:val="0"/>
      <w:szCs w:val="20"/>
      <w:lang w:eastAsia="en-US"/>
    </w:rPr>
  </w:style>
  <w:style w:type="paragraph" w:customStyle="1" w:styleId="ZDGName">
    <w:name w:val="Z_DGName"/>
    <w:basedOn w:val="Normal"/>
    <w:rsid w:val="00946DA0"/>
    <w:pPr>
      <w:widowControl w:val="0"/>
      <w:ind w:right="85"/>
    </w:pPr>
    <w:rPr>
      <w:rFonts w:ascii="Arial" w:hAnsi="Arial"/>
      <w:snapToGrid w:val="0"/>
      <w:sz w:val="16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A0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2542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B3B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3B6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aliases w:val="Voetnoot verwijzing,number,Footnote reference number,Footnote symbol,note TESI,-E Fußnotenzeichen,SUPERS,stylish,Footnote Reference_EP-LCA,BVI fnr,Odwołanie przypisu,Footnote Reference2,Footnote Reference Number,E FNZ,Ref,FR"/>
    <w:link w:val="FootnoteReferneceChar1"/>
    <w:uiPriority w:val="99"/>
    <w:qFormat/>
    <w:rsid w:val="008B3B67"/>
    <w:rPr>
      <w:rFonts w:cs="Times New Roman"/>
      <w:vertAlign w:val="superscript"/>
    </w:rPr>
  </w:style>
  <w:style w:type="paragraph" w:customStyle="1" w:styleId="FootnoteReferneceChar1">
    <w:name w:val="Footnote Refernece Char1"/>
    <w:aliases w:val="Footnotes refss Char,4_G Char,callout Char,Footnote Reference Superscript Char,Appel note de bas de p. Char,Footnote Reference Number Char,BVI fnr Char,ftref Char,Footnote text Char,16 Point Char"/>
    <w:basedOn w:val="Normal"/>
    <w:link w:val="FootnoteReference"/>
    <w:uiPriority w:val="99"/>
    <w:rsid w:val="008B3B67"/>
    <w:pPr>
      <w:tabs>
        <w:tab w:val="left" w:pos="1021"/>
        <w:tab w:val="left" w:pos="1418"/>
        <w:tab w:val="left" w:pos="1786"/>
        <w:tab w:val="left" w:pos="2381"/>
        <w:tab w:val="left" w:pos="2948"/>
        <w:tab w:val="left" w:pos="3572"/>
        <w:tab w:val="left" w:pos="4139"/>
        <w:tab w:val="left" w:pos="4763"/>
        <w:tab w:val="left" w:pos="5387"/>
        <w:tab w:val="left" w:pos="5954"/>
        <w:tab w:val="left" w:pos="6577"/>
        <w:tab w:val="left" w:pos="7144"/>
      </w:tabs>
      <w:spacing w:after="160" w:line="240" w:lineRule="exact"/>
      <w:jc w:val="both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styleId="Hyperlink">
    <w:name w:val="Hyperlink"/>
    <w:basedOn w:val="DefaultParagraphFont"/>
    <w:uiPriority w:val="99"/>
    <w:unhideWhenUsed/>
    <w:rsid w:val="00D32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558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Nevyana (ENV)</dc:creator>
  <cp:lastModifiedBy>CORREIA DO RIO Rosa Maria (GROW)</cp:lastModifiedBy>
  <cp:revision>6</cp:revision>
  <dcterms:created xsi:type="dcterms:W3CDTF">2019-06-06T13:42:00Z</dcterms:created>
  <dcterms:modified xsi:type="dcterms:W3CDTF">2019-06-18T15:20:00Z</dcterms:modified>
</cp:coreProperties>
</file>